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49DE6" w14:textId="77777777" w:rsidR="00274B53" w:rsidRDefault="00274B53">
      <w:pPr>
        <w:pStyle w:val="NoSpacing"/>
      </w:pPr>
    </w:p>
    <w:p w14:paraId="261A5F91" w14:textId="77777777" w:rsidR="00274B53" w:rsidRDefault="00274B53">
      <w:pPr>
        <w:spacing w:after="200"/>
        <w:rPr>
          <w:rFonts w:ascii="Arial" w:hAnsi="Arial" w:cs="Arial"/>
          <w:b/>
          <w:sz w:val="72"/>
          <w:szCs w:val="72"/>
        </w:rPr>
      </w:pPr>
    </w:p>
    <w:p w14:paraId="5CD0FD70" w14:textId="77777777" w:rsidR="00274B53" w:rsidRDefault="005C07E2">
      <w:pPr>
        <w:spacing w:after="200"/>
        <w:jc w:val="center"/>
        <w:rPr>
          <w:rFonts w:ascii="Arial" w:hAnsi="Arial" w:cs="Arial"/>
          <w:b/>
          <w:sz w:val="72"/>
          <w:szCs w:val="72"/>
        </w:rPr>
      </w:pPr>
      <w:r>
        <w:rPr>
          <w:rFonts w:ascii="Arial" w:hAnsi="Arial" w:cs="Arial"/>
          <w:b/>
          <w:sz w:val="72"/>
          <w:szCs w:val="72"/>
        </w:rPr>
        <w:t>BARTON PARISH COUNCIL (LANCASHIRE)</w:t>
      </w:r>
    </w:p>
    <w:p w14:paraId="5897A1A1" w14:textId="77777777" w:rsidR="00274B53" w:rsidRDefault="00274B53">
      <w:pPr>
        <w:spacing w:after="200"/>
        <w:jc w:val="center"/>
        <w:rPr>
          <w:rFonts w:ascii="Arial" w:hAnsi="Arial" w:cs="Arial"/>
          <w:b/>
          <w:sz w:val="72"/>
          <w:szCs w:val="72"/>
        </w:rPr>
      </w:pPr>
    </w:p>
    <w:p w14:paraId="4C208590" w14:textId="77777777" w:rsidR="00274B53" w:rsidRDefault="005C07E2">
      <w:pPr>
        <w:spacing w:after="200"/>
        <w:jc w:val="center"/>
        <w:rPr>
          <w:rFonts w:ascii="Arial" w:hAnsi="Arial" w:cs="Arial"/>
          <w:b/>
          <w:sz w:val="72"/>
          <w:szCs w:val="72"/>
        </w:rPr>
      </w:pPr>
      <w:r>
        <w:rPr>
          <w:rFonts w:ascii="Arial" w:hAnsi="Arial" w:cs="Arial"/>
          <w:b/>
          <w:sz w:val="72"/>
          <w:szCs w:val="72"/>
        </w:rPr>
        <w:t>STANDING ORDERS 2021</w:t>
      </w:r>
    </w:p>
    <w:p w14:paraId="16B0CA9E" w14:textId="77777777" w:rsidR="00274B53" w:rsidRDefault="00274B53">
      <w:pPr>
        <w:pStyle w:val="Heading1"/>
        <w:numPr>
          <w:ilvl w:val="0"/>
          <w:numId w:val="0"/>
        </w:numPr>
        <w:spacing w:before="0" w:after="200" w:line="276" w:lineRule="auto"/>
        <w:jc w:val="center"/>
        <w:rPr>
          <w:rFonts w:ascii="Arial" w:hAnsi="Arial" w:cs="Arial"/>
          <w:b/>
          <w:szCs w:val="22"/>
        </w:rPr>
      </w:pPr>
    </w:p>
    <w:p w14:paraId="1759D90E" w14:textId="77777777" w:rsidR="00274B53" w:rsidRDefault="005C07E2">
      <w:pPr>
        <w:rPr>
          <w:rFonts w:ascii="Arial" w:hAnsi="Arial" w:cs="Arial"/>
          <w:b/>
          <w:szCs w:val="22"/>
        </w:rPr>
      </w:pPr>
      <w:bookmarkStart w:id="0" w:name="_Toc359336481"/>
      <w:bookmarkEnd w:id="0"/>
      <w:r>
        <w:br w:type="page"/>
      </w:r>
    </w:p>
    <w:p w14:paraId="6CE8B6C4" w14:textId="77777777" w:rsidR="00274B53" w:rsidRDefault="00274B53"/>
    <w:sdt>
      <w:sdtPr>
        <w:id w:val="-905149037"/>
        <w:docPartObj>
          <w:docPartGallery w:val="Table of Contents"/>
          <w:docPartUnique/>
        </w:docPartObj>
      </w:sdtPr>
      <w:sdtEndPr/>
      <w:sdtContent>
        <w:p w14:paraId="36B85E63" w14:textId="77777777" w:rsidR="00274B53" w:rsidRDefault="005C07E2">
          <w:pPr>
            <w:pStyle w:val="TOC1"/>
            <w:rPr>
              <w:rFonts w:eastAsiaTheme="minorEastAsia" w:cstheme="minorBidi"/>
              <w:b w:val="0"/>
              <w:bCs w:val="0"/>
              <w:color w:val="auto"/>
              <w:sz w:val="22"/>
              <w:szCs w:val="22"/>
              <w:lang w:eastAsia="en-GB"/>
            </w:rPr>
          </w:pPr>
          <w:r>
            <w:fldChar w:fldCharType="begin"/>
          </w:r>
          <w:r>
            <w:rPr>
              <w:rStyle w:val="IndexLink"/>
              <w:rFonts w:ascii="Arial Black" w:hAnsi="Arial Black"/>
              <w:webHidden/>
              <w:lang w:bidi="en-US"/>
            </w:rPr>
            <w:instrText>TOC \z \o "1-1" \u</w:instrText>
          </w:r>
          <w:r>
            <w:rPr>
              <w:rStyle w:val="IndexLink"/>
              <w:rFonts w:ascii="Arial Black" w:hAnsi="Arial Black"/>
              <w:lang w:bidi="en-US"/>
            </w:rPr>
            <w:fldChar w:fldCharType="separate"/>
          </w:r>
          <w:hyperlink w:anchor="_Toc66822115">
            <w:r>
              <w:rPr>
                <w:rStyle w:val="IndexLink"/>
                <w:rFonts w:ascii="Arial Black" w:hAnsi="Arial Black"/>
                <w:webHidden/>
                <w:lang w:bidi="en-US"/>
                <w14:scene3d>
                  <w14:camera w14:prst="orthographicFront"/>
                  <w14:lightRig w14:rig="threePt" w14:dir="t">
                    <w14:rot w14:lat="0" w14:lon="0" w14:rev="0"/>
                  </w14:lightRig>
                </w14:scene3d>
              </w:rPr>
              <w:t>1.</w:t>
            </w:r>
            <w:r>
              <w:rPr>
                <w:rStyle w:val="IndexLink"/>
                <w:rFonts w:eastAsiaTheme="minorEastAsia" w:cstheme="minorBidi"/>
                <w:b w:val="0"/>
                <w:bCs w:val="0"/>
                <w:color w:val="auto"/>
                <w:sz w:val="22"/>
                <w:szCs w:val="22"/>
                <w:lang w:eastAsia="en-GB"/>
              </w:rPr>
              <w:tab/>
            </w:r>
            <w:r>
              <w:rPr>
                <w:rStyle w:val="IndexLink"/>
                <w:rFonts w:ascii="Arial" w:hAnsi="Arial" w:cs="Arial"/>
                <w:lang w:bidi="en-US"/>
              </w:rPr>
              <w:t>PROPER OFFICER</w:t>
            </w:r>
            <w:r>
              <w:rPr>
                <w:webHidden/>
              </w:rPr>
              <w:fldChar w:fldCharType="begin"/>
            </w:r>
            <w:r>
              <w:rPr>
                <w:webHidden/>
              </w:rPr>
              <w:instrText>PAGEREF _Toc66822115 \h</w:instrText>
            </w:r>
            <w:r>
              <w:rPr>
                <w:webHidden/>
              </w:rPr>
            </w:r>
            <w:r>
              <w:rPr>
                <w:webHidden/>
              </w:rPr>
              <w:fldChar w:fldCharType="separate"/>
            </w:r>
            <w:r>
              <w:rPr>
                <w:rStyle w:val="IndexLink"/>
              </w:rPr>
              <w:tab/>
              <w:t>3</w:t>
            </w:r>
            <w:r>
              <w:rPr>
                <w:webHidden/>
              </w:rPr>
              <w:fldChar w:fldCharType="end"/>
            </w:r>
          </w:hyperlink>
        </w:p>
        <w:p w14:paraId="5A09C611" w14:textId="77777777" w:rsidR="00274B53" w:rsidRDefault="005C07E2">
          <w:pPr>
            <w:pStyle w:val="TOC1"/>
            <w:rPr>
              <w:rFonts w:eastAsiaTheme="minorEastAsia" w:cstheme="minorBidi"/>
              <w:b w:val="0"/>
              <w:bCs w:val="0"/>
              <w:color w:val="auto"/>
              <w:sz w:val="22"/>
              <w:szCs w:val="22"/>
              <w:lang w:eastAsia="en-GB"/>
            </w:rPr>
          </w:pPr>
          <w:hyperlink w:anchor="_Toc66822116">
            <w:r>
              <w:rPr>
                <w:rStyle w:val="IndexLink"/>
                <w:rFonts w:ascii="Arial Black" w:hAnsi="Arial Black"/>
                <w:webHidden/>
                <w14:scene3d>
                  <w14:camera w14:prst="orthographicFront"/>
                  <w14:lightRig w14:rig="threePt" w14:dir="t">
                    <w14:rot w14:lat="0" w14:lon="0" w14:rev="0"/>
                  </w14:lightRig>
                </w14:scene3d>
              </w:rPr>
              <w:t>2.</w:t>
            </w:r>
            <w:r>
              <w:rPr>
                <w:rStyle w:val="IndexLink"/>
                <w:rFonts w:eastAsiaTheme="minorEastAsia" w:cstheme="minorBidi"/>
                <w:b w:val="0"/>
                <w:bCs w:val="0"/>
                <w:color w:val="auto"/>
                <w:sz w:val="22"/>
                <w:szCs w:val="22"/>
                <w:lang w:eastAsia="en-GB"/>
              </w:rPr>
              <w:tab/>
            </w:r>
            <w:r>
              <w:rPr>
                <w:rStyle w:val="IndexLink"/>
                <w:rFonts w:ascii="Arial" w:hAnsi="Arial" w:cs="Arial"/>
              </w:rPr>
              <w:t>MEETINGS GENERALLY</w:t>
            </w:r>
            <w:r>
              <w:rPr>
                <w:webHidden/>
              </w:rPr>
              <w:fldChar w:fldCharType="begin"/>
            </w:r>
            <w:r>
              <w:rPr>
                <w:webHidden/>
              </w:rPr>
              <w:instrText>PAGEREF _Toc66822116 \h</w:instrText>
            </w:r>
            <w:r>
              <w:rPr>
                <w:webHidden/>
              </w:rPr>
            </w:r>
            <w:r>
              <w:rPr>
                <w:webHidden/>
              </w:rPr>
              <w:fldChar w:fldCharType="separate"/>
            </w:r>
            <w:r>
              <w:rPr>
                <w:rStyle w:val="IndexLink"/>
              </w:rPr>
              <w:tab/>
              <w:t>4</w:t>
            </w:r>
            <w:r>
              <w:rPr>
                <w:webHidden/>
              </w:rPr>
              <w:fldChar w:fldCharType="end"/>
            </w:r>
          </w:hyperlink>
        </w:p>
        <w:p w14:paraId="44006CAB" w14:textId="77777777" w:rsidR="00274B53" w:rsidRDefault="005C07E2">
          <w:pPr>
            <w:pStyle w:val="TOC1"/>
            <w:rPr>
              <w:rFonts w:eastAsiaTheme="minorEastAsia" w:cstheme="minorBidi"/>
              <w:b w:val="0"/>
              <w:bCs w:val="0"/>
              <w:color w:val="auto"/>
              <w:sz w:val="22"/>
              <w:szCs w:val="22"/>
              <w:lang w:eastAsia="en-GB"/>
            </w:rPr>
          </w:pPr>
          <w:hyperlink w:anchor="_Toc66822117">
            <w:r>
              <w:rPr>
                <w:rStyle w:val="IndexLink"/>
                <w:rFonts w:ascii="Arial Black" w:hAnsi="Arial Black"/>
                <w:webHidden/>
                <w14:scene3d>
                  <w14:camera w14:prst="orthographicFront"/>
                  <w14:lightRig w14:rig="threePt" w14:dir="t">
                    <w14:rot w14:lat="0" w14:lon="0" w14:rev="0"/>
                  </w14:lightRig>
                </w14:scene3d>
              </w:rPr>
              <w:t>3.</w:t>
            </w:r>
            <w:r>
              <w:rPr>
                <w:rStyle w:val="IndexLink"/>
                <w:rFonts w:eastAsiaTheme="minorEastAsia" w:cstheme="minorBidi"/>
                <w:b w:val="0"/>
                <w:bCs w:val="0"/>
                <w:color w:val="auto"/>
                <w:sz w:val="22"/>
                <w:szCs w:val="22"/>
                <w:lang w:eastAsia="en-GB"/>
              </w:rPr>
              <w:tab/>
            </w:r>
            <w:r>
              <w:rPr>
                <w:rStyle w:val="IndexLink"/>
                <w:rFonts w:ascii="Arial" w:hAnsi="Arial" w:cs="Arial"/>
              </w:rPr>
              <w:t>RULES OF DEBATE AT MEETINGS</w:t>
            </w:r>
            <w:r>
              <w:rPr>
                <w:webHidden/>
              </w:rPr>
              <w:fldChar w:fldCharType="begin"/>
            </w:r>
            <w:r>
              <w:rPr>
                <w:webHidden/>
              </w:rPr>
              <w:instrText>PAGEREF _Toc66822117 \h</w:instrText>
            </w:r>
            <w:r>
              <w:rPr>
                <w:webHidden/>
              </w:rPr>
            </w:r>
            <w:r>
              <w:rPr>
                <w:webHidden/>
              </w:rPr>
              <w:fldChar w:fldCharType="separate"/>
            </w:r>
            <w:r>
              <w:rPr>
                <w:rStyle w:val="IndexLink"/>
              </w:rPr>
              <w:tab/>
              <w:t>7</w:t>
            </w:r>
            <w:r>
              <w:rPr>
                <w:webHidden/>
              </w:rPr>
              <w:fldChar w:fldCharType="end"/>
            </w:r>
          </w:hyperlink>
        </w:p>
        <w:p w14:paraId="5F55A493" w14:textId="77777777" w:rsidR="00274B53" w:rsidRDefault="005C07E2">
          <w:pPr>
            <w:pStyle w:val="TOC1"/>
            <w:rPr>
              <w:rFonts w:eastAsiaTheme="minorEastAsia" w:cstheme="minorBidi"/>
              <w:b w:val="0"/>
              <w:bCs w:val="0"/>
              <w:color w:val="auto"/>
              <w:sz w:val="22"/>
              <w:szCs w:val="22"/>
              <w:lang w:eastAsia="en-GB"/>
            </w:rPr>
          </w:pPr>
          <w:hyperlink w:anchor="_Toc66822118">
            <w:r>
              <w:rPr>
                <w:rStyle w:val="IndexLink"/>
                <w:rFonts w:ascii="Arial Black" w:hAnsi="Arial Black"/>
                <w:webHidden/>
                <w14:scene3d>
                  <w14:camera w14:prst="orthographicFront"/>
                  <w14:lightRig w14:rig="threePt" w14:dir="t">
                    <w14:rot w14:lat="0" w14:lon="0" w14:rev="0"/>
                  </w14:lightRig>
                </w14:scene3d>
              </w:rPr>
              <w:t>4.</w:t>
            </w:r>
            <w:r>
              <w:rPr>
                <w:rStyle w:val="IndexLink"/>
                <w:rFonts w:eastAsiaTheme="minorEastAsia" w:cstheme="minorBidi"/>
                <w:b w:val="0"/>
                <w:bCs w:val="0"/>
                <w:color w:val="auto"/>
                <w:sz w:val="22"/>
                <w:szCs w:val="22"/>
                <w:lang w:eastAsia="en-GB"/>
              </w:rPr>
              <w:tab/>
            </w:r>
            <w:r>
              <w:rPr>
                <w:rStyle w:val="IndexLink"/>
                <w:rFonts w:ascii="Arial" w:hAnsi="Arial" w:cs="Arial"/>
              </w:rPr>
              <w:t>DISORDERLY CONDUCT AT MEETINGS</w:t>
            </w:r>
            <w:r>
              <w:rPr>
                <w:webHidden/>
              </w:rPr>
              <w:fldChar w:fldCharType="begin"/>
            </w:r>
            <w:r>
              <w:rPr>
                <w:webHidden/>
              </w:rPr>
              <w:instrText>PAGEREF _Toc66822118 \h</w:instrText>
            </w:r>
            <w:r>
              <w:rPr>
                <w:webHidden/>
              </w:rPr>
            </w:r>
            <w:r>
              <w:rPr>
                <w:webHidden/>
              </w:rPr>
              <w:fldChar w:fldCharType="separate"/>
            </w:r>
            <w:r>
              <w:rPr>
                <w:rStyle w:val="IndexLink"/>
              </w:rPr>
              <w:tab/>
              <w:t>9</w:t>
            </w:r>
            <w:r>
              <w:rPr>
                <w:webHidden/>
              </w:rPr>
              <w:fldChar w:fldCharType="end"/>
            </w:r>
          </w:hyperlink>
        </w:p>
        <w:p w14:paraId="73978E0A" w14:textId="77777777" w:rsidR="00274B53" w:rsidRDefault="005C07E2">
          <w:pPr>
            <w:pStyle w:val="TOC1"/>
            <w:rPr>
              <w:rFonts w:eastAsiaTheme="minorEastAsia" w:cstheme="minorBidi"/>
              <w:b w:val="0"/>
              <w:bCs w:val="0"/>
              <w:color w:val="auto"/>
              <w:sz w:val="22"/>
              <w:szCs w:val="22"/>
              <w:lang w:eastAsia="en-GB"/>
            </w:rPr>
          </w:pPr>
          <w:hyperlink w:anchor="_Toc66822119">
            <w:r>
              <w:rPr>
                <w:rStyle w:val="IndexLink"/>
                <w:rFonts w:ascii="Arial Black" w:hAnsi="Arial Black"/>
                <w:webHidden/>
                <w14:scene3d>
                  <w14:camera w14:prst="orthographicFront"/>
                  <w14:lightRig w14:rig="threePt" w14:dir="t">
                    <w14:rot w14:lat="0" w14:lon="0" w14:rev="0"/>
                  </w14:lightRig>
                </w14:scene3d>
              </w:rPr>
              <w:t>5.</w:t>
            </w:r>
            <w:r>
              <w:rPr>
                <w:rStyle w:val="IndexLink"/>
                <w:rFonts w:eastAsiaTheme="minorEastAsia" w:cstheme="minorBidi"/>
                <w:b w:val="0"/>
                <w:bCs w:val="0"/>
                <w:color w:val="auto"/>
                <w:sz w:val="22"/>
                <w:szCs w:val="22"/>
                <w:lang w:eastAsia="en-GB"/>
              </w:rPr>
              <w:tab/>
            </w:r>
            <w:r>
              <w:rPr>
                <w:rStyle w:val="IndexLink"/>
                <w:rFonts w:ascii="Arial" w:hAnsi="Arial" w:cs="Arial"/>
              </w:rPr>
              <w:t>COMMITTEES AND SUB-COMMITTEES</w:t>
            </w:r>
            <w:r>
              <w:rPr>
                <w:webHidden/>
              </w:rPr>
              <w:fldChar w:fldCharType="begin"/>
            </w:r>
            <w:r>
              <w:rPr>
                <w:webHidden/>
              </w:rPr>
              <w:instrText>PAGEREF _Toc66822119 \h</w:instrText>
            </w:r>
            <w:r>
              <w:rPr>
                <w:webHidden/>
              </w:rPr>
            </w:r>
            <w:r>
              <w:rPr>
                <w:webHidden/>
              </w:rPr>
              <w:fldChar w:fldCharType="separate"/>
            </w:r>
            <w:r>
              <w:rPr>
                <w:rStyle w:val="IndexLink"/>
              </w:rPr>
              <w:tab/>
              <w:t>9</w:t>
            </w:r>
            <w:r>
              <w:rPr>
                <w:webHidden/>
              </w:rPr>
              <w:fldChar w:fldCharType="end"/>
            </w:r>
          </w:hyperlink>
        </w:p>
        <w:p w14:paraId="18311264" w14:textId="77777777" w:rsidR="00274B53" w:rsidRDefault="005C07E2">
          <w:pPr>
            <w:pStyle w:val="TOC1"/>
            <w:rPr>
              <w:rFonts w:eastAsiaTheme="minorEastAsia" w:cstheme="minorBidi"/>
              <w:b w:val="0"/>
              <w:bCs w:val="0"/>
              <w:color w:val="auto"/>
              <w:sz w:val="22"/>
              <w:szCs w:val="22"/>
              <w:lang w:eastAsia="en-GB"/>
            </w:rPr>
          </w:pPr>
          <w:hyperlink w:anchor="_Toc66822120">
            <w:r>
              <w:rPr>
                <w:rStyle w:val="IndexLink"/>
                <w:rFonts w:ascii="Arial Black" w:hAnsi="Arial Black"/>
                <w:webHidden/>
                <w14:scene3d>
                  <w14:camera w14:prst="orthographicFront"/>
                  <w14:lightRig w14:rig="threePt" w14:dir="t">
                    <w14:rot w14:lat="0" w14:lon="0" w14:rev="0"/>
                  </w14:lightRig>
                </w14:scene3d>
              </w:rPr>
              <w:t>6.</w:t>
            </w:r>
            <w:r>
              <w:rPr>
                <w:rStyle w:val="IndexLink"/>
                <w:rFonts w:eastAsiaTheme="minorEastAsia" w:cstheme="minorBidi"/>
                <w:b w:val="0"/>
                <w:bCs w:val="0"/>
                <w:color w:val="auto"/>
                <w:sz w:val="22"/>
                <w:szCs w:val="22"/>
                <w:lang w:eastAsia="en-GB"/>
              </w:rPr>
              <w:tab/>
            </w:r>
            <w:r>
              <w:rPr>
                <w:rStyle w:val="IndexLink"/>
                <w:rFonts w:ascii="Arial" w:hAnsi="Arial" w:cs="Arial"/>
              </w:rPr>
              <w:t>ORDINARY COUNCIL MEETINGS</w:t>
            </w:r>
            <w:r>
              <w:rPr>
                <w:webHidden/>
              </w:rPr>
              <w:fldChar w:fldCharType="begin"/>
            </w:r>
            <w:r>
              <w:rPr>
                <w:webHidden/>
              </w:rPr>
              <w:instrText>PAGEREF _Toc66822120 \h</w:instrText>
            </w:r>
            <w:r>
              <w:rPr>
                <w:webHidden/>
              </w:rPr>
            </w:r>
            <w:r>
              <w:rPr>
                <w:webHidden/>
              </w:rPr>
              <w:fldChar w:fldCharType="separate"/>
            </w:r>
            <w:r>
              <w:rPr>
                <w:rStyle w:val="IndexLink"/>
              </w:rPr>
              <w:tab/>
              <w:t>10</w:t>
            </w:r>
            <w:r>
              <w:rPr>
                <w:webHidden/>
              </w:rPr>
              <w:fldChar w:fldCharType="end"/>
            </w:r>
          </w:hyperlink>
        </w:p>
        <w:p w14:paraId="2D9B4A70" w14:textId="77777777" w:rsidR="00274B53" w:rsidRDefault="005C07E2">
          <w:pPr>
            <w:pStyle w:val="TOC1"/>
            <w:rPr>
              <w:rFonts w:eastAsiaTheme="minorEastAsia" w:cstheme="minorBidi"/>
              <w:b w:val="0"/>
              <w:bCs w:val="0"/>
              <w:color w:val="auto"/>
              <w:sz w:val="22"/>
              <w:szCs w:val="22"/>
              <w:lang w:eastAsia="en-GB"/>
            </w:rPr>
          </w:pPr>
          <w:hyperlink w:anchor="_Toc66822121">
            <w:r>
              <w:rPr>
                <w:rStyle w:val="IndexLink"/>
                <w:rFonts w:ascii="Arial Black" w:hAnsi="Arial Black"/>
                <w:webHidden/>
                <w14:scene3d>
                  <w14:camera w14:prst="orthographicFront"/>
                  <w14:lightRig w14:rig="threePt" w14:dir="t">
                    <w14:rot w14:lat="0" w14:lon="0" w14:rev="0"/>
                  </w14:lightRig>
                </w14:scene3d>
              </w:rPr>
              <w:t>7.</w:t>
            </w:r>
            <w:r>
              <w:rPr>
                <w:rStyle w:val="IndexLink"/>
                <w:rFonts w:eastAsiaTheme="minorEastAsia" w:cstheme="minorBidi"/>
                <w:b w:val="0"/>
                <w:bCs w:val="0"/>
                <w:color w:val="auto"/>
                <w:sz w:val="22"/>
                <w:szCs w:val="22"/>
                <w:lang w:eastAsia="en-GB"/>
              </w:rPr>
              <w:tab/>
            </w:r>
            <w:r>
              <w:rPr>
                <w:rStyle w:val="IndexLink"/>
                <w:rFonts w:ascii="Arial" w:hAnsi="Arial" w:cs="Arial"/>
              </w:rPr>
              <w:t xml:space="preserve">EXTRAORDINARY MEETINGS OF THE </w:t>
            </w:r>
            <w:r>
              <w:rPr>
                <w:rStyle w:val="IndexLink"/>
                <w:rFonts w:ascii="Arial" w:hAnsi="Arial" w:cs="Arial"/>
              </w:rPr>
              <w:t>COUNCIL, COMMITTEES AND SUB-COMMITTEES</w:t>
            </w:r>
            <w:r>
              <w:rPr>
                <w:webHidden/>
              </w:rPr>
              <w:fldChar w:fldCharType="begin"/>
            </w:r>
            <w:r>
              <w:rPr>
                <w:webHidden/>
              </w:rPr>
              <w:instrText>PAGEREF _Toc66822121 \h</w:instrText>
            </w:r>
            <w:r>
              <w:rPr>
                <w:webHidden/>
              </w:rPr>
            </w:r>
            <w:r>
              <w:rPr>
                <w:webHidden/>
              </w:rPr>
              <w:fldChar w:fldCharType="separate"/>
            </w:r>
            <w:r>
              <w:rPr>
                <w:rStyle w:val="IndexLink"/>
              </w:rPr>
              <w:tab/>
              <w:t>12</w:t>
            </w:r>
            <w:r>
              <w:rPr>
                <w:webHidden/>
              </w:rPr>
              <w:fldChar w:fldCharType="end"/>
            </w:r>
          </w:hyperlink>
        </w:p>
        <w:p w14:paraId="398388CC" w14:textId="77777777" w:rsidR="00274B53" w:rsidRDefault="005C07E2">
          <w:pPr>
            <w:pStyle w:val="TOC1"/>
            <w:rPr>
              <w:rFonts w:eastAsiaTheme="minorEastAsia" w:cstheme="minorBidi"/>
              <w:b w:val="0"/>
              <w:bCs w:val="0"/>
              <w:color w:val="auto"/>
              <w:sz w:val="22"/>
              <w:szCs w:val="22"/>
              <w:lang w:eastAsia="en-GB"/>
            </w:rPr>
          </w:pPr>
          <w:hyperlink w:anchor="_Toc66822122">
            <w:r>
              <w:rPr>
                <w:rStyle w:val="IndexLink"/>
                <w:rFonts w:ascii="Arial Black" w:hAnsi="Arial Black"/>
                <w:webHidden/>
                <w14:scene3d>
                  <w14:camera w14:prst="orthographicFront"/>
                  <w14:lightRig w14:rig="threePt" w14:dir="t">
                    <w14:rot w14:lat="0" w14:lon="0" w14:rev="0"/>
                  </w14:lightRig>
                </w14:scene3d>
              </w:rPr>
              <w:t>8.</w:t>
            </w:r>
            <w:r>
              <w:rPr>
                <w:rStyle w:val="IndexLink"/>
                <w:rFonts w:eastAsiaTheme="minorEastAsia" w:cstheme="minorBidi"/>
                <w:b w:val="0"/>
                <w:bCs w:val="0"/>
                <w:color w:val="auto"/>
                <w:sz w:val="22"/>
                <w:szCs w:val="22"/>
                <w:lang w:eastAsia="en-GB"/>
              </w:rPr>
              <w:tab/>
            </w:r>
            <w:r>
              <w:rPr>
                <w:rStyle w:val="IndexLink"/>
                <w:rFonts w:ascii="Arial" w:hAnsi="Arial" w:cs="Arial"/>
              </w:rPr>
              <w:t>PREVIOUS RESOLUTIONS</w:t>
            </w:r>
            <w:r>
              <w:rPr>
                <w:webHidden/>
              </w:rPr>
              <w:fldChar w:fldCharType="begin"/>
            </w:r>
            <w:r>
              <w:rPr>
                <w:webHidden/>
              </w:rPr>
              <w:instrText>PAGEREF _Toc66822122 \h</w:instrText>
            </w:r>
            <w:r>
              <w:rPr>
                <w:webHidden/>
              </w:rPr>
            </w:r>
            <w:r>
              <w:rPr>
                <w:webHidden/>
              </w:rPr>
              <w:fldChar w:fldCharType="separate"/>
            </w:r>
            <w:r>
              <w:rPr>
                <w:rStyle w:val="IndexLink"/>
              </w:rPr>
              <w:tab/>
              <w:t>13</w:t>
            </w:r>
            <w:r>
              <w:rPr>
                <w:webHidden/>
              </w:rPr>
              <w:fldChar w:fldCharType="end"/>
            </w:r>
          </w:hyperlink>
        </w:p>
        <w:p w14:paraId="0623D959" w14:textId="77777777" w:rsidR="00274B53" w:rsidRDefault="005C07E2">
          <w:pPr>
            <w:pStyle w:val="TOC1"/>
            <w:rPr>
              <w:rFonts w:eastAsiaTheme="minorEastAsia" w:cstheme="minorBidi"/>
              <w:b w:val="0"/>
              <w:bCs w:val="0"/>
              <w:color w:val="auto"/>
              <w:sz w:val="22"/>
              <w:szCs w:val="22"/>
              <w:lang w:eastAsia="en-GB"/>
            </w:rPr>
          </w:pPr>
          <w:hyperlink w:anchor="_Toc66822123">
            <w:r>
              <w:rPr>
                <w:rStyle w:val="IndexLink"/>
                <w:rFonts w:ascii="Arial Black" w:hAnsi="Arial Black"/>
                <w:webHidden/>
                <w14:scene3d>
                  <w14:camera w14:prst="orthographicFront"/>
                  <w14:lightRig w14:rig="threePt" w14:dir="t">
                    <w14:rot w14:lat="0" w14:lon="0" w14:rev="0"/>
                  </w14:lightRig>
                </w14:scene3d>
              </w:rPr>
              <w:t>9.</w:t>
            </w:r>
            <w:r>
              <w:rPr>
                <w:rStyle w:val="IndexLink"/>
                <w:rFonts w:eastAsiaTheme="minorEastAsia" w:cstheme="minorBidi"/>
                <w:b w:val="0"/>
                <w:bCs w:val="0"/>
                <w:color w:val="auto"/>
                <w:sz w:val="22"/>
                <w:szCs w:val="22"/>
                <w:lang w:eastAsia="en-GB"/>
              </w:rPr>
              <w:tab/>
            </w:r>
            <w:r>
              <w:rPr>
                <w:rStyle w:val="IndexLink"/>
                <w:rFonts w:ascii="Arial" w:hAnsi="Arial" w:cs="Arial"/>
              </w:rPr>
              <w:t>VOTING ON APPOINTMENTS</w:t>
            </w:r>
            <w:r>
              <w:rPr>
                <w:webHidden/>
              </w:rPr>
              <w:fldChar w:fldCharType="begin"/>
            </w:r>
            <w:r>
              <w:rPr>
                <w:webHidden/>
              </w:rPr>
              <w:instrText>PAGEREF _Toc66822123 \h</w:instrText>
            </w:r>
            <w:r>
              <w:rPr>
                <w:webHidden/>
              </w:rPr>
            </w:r>
            <w:r>
              <w:rPr>
                <w:webHidden/>
              </w:rPr>
              <w:fldChar w:fldCharType="separate"/>
            </w:r>
            <w:r>
              <w:rPr>
                <w:rStyle w:val="IndexLink"/>
              </w:rPr>
              <w:tab/>
              <w:t>13</w:t>
            </w:r>
            <w:r>
              <w:rPr>
                <w:webHidden/>
              </w:rPr>
              <w:fldChar w:fldCharType="end"/>
            </w:r>
          </w:hyperlink>
        </w:p>
        <w:p w14:paraId="2855D9A4" w14:textId="77777777" w:rsidR="00274B53" w:rsidRDefault="005C07E2">
          <w:pPr>
            <w:pStyle w:val="TOC1"/>
            <w:rPr>
              <w:rFonts w:eastAsiaTheme="minorEastAsia" w:cstheme="minorBidi"/>
              <w:b w:val="0"/>
              <w:bCs w:val="0"/>
              <w:color w:val="auto"/>
              <w:sz w:val="22"/>
              <w:szCs w:val="22"/>
              <w:lang w:eastAsia="en-GB"/>
            </w:rPr>
          </w:pPr>
          <w:hyperlink w:anchor="_Toc66822124">
            <w:r>
              <w:rPr>
                <w:rStyle w:val="IndexLink"/>
                <w:rFonts w:ascii="Arial Black" w:hAnsi="Arial Black"/>
                <w:webHidden/>
                <w14:scene3d>
                  <w14:camera w14:prst="orthographicFront"/>
                  <w14:lightRig w14:rig="threePt" w14:dir="t">
                    <w14:rot w14:lat="0" w14:lon="0" w14:rev="0"/>
                  </w14:lightRig>
                </w14:scene3d>
              </w:rPr>
              <w:t>10.</w:t>
            </w:r>
            <w:r>
              <w:rPr>
                <w:rStyle w:val="IndexLink"/>
                <w:rFonts w:eastAsiaTheme="minorEastAsia" w:cstheme="minorBidi"/>
                <w:b w:val="0"/>
                <w:bCs w:val="0"/>
                <w:color w:val="auto"/>
                <w:sz w:val="22"/>
                <w:szCs w:val="22"/>
                <w:lang w:eastAsia="en-GB"/>
              </w:rPr>
              <w:tab/>
            </w:r>
            <w:r>
              <w:rPr>
                <w:rStyle w:val="IndexLink"/>
                <w:rFonts w:ascii="Arial" w:hAnsi="Arial" w:cs="Arial"/>
              </w:rPr>
              <w:t xml:space="preserve">MOTIONS FOR A MEETING THAT REQUIRE </w:t>
            </w:r>
            <w:r>
              <w:rPr>
                <w:rStyle w:val="IndexLink"/>
                <w:rFonts w:ascii="Arial" w:hAnsi="Arial" w:cs="Arial"/>
              </w:rPr>
              <w:t>WRITTEN NOTICE TO BE GIVEN TO THE PROPER OFFICER</w:t>
            </w:r>
            <w:r>
              <w:rPr>
                <w:webHidden/>
              </w:rPr>
              <w:fldChar w:fldCharType="begin"/>
            </w:r>
            <w:r>
              <w:rPr>
                <w:webHidden/>
              </w:rPr>
              <w:instrText>PAGEREF _Toc66822124 \h</w:instrText>
            </w:r>
            <w:r>
              <w:rPr>
                <w:webHidden/>
              </w:rPr>
            </w:r>
            <w:r>
              <w:rPr>
                <w:webHidden/>
              </w:rPr>
              <w:fldChar w:fldCharType="separate"/>
            </w:r>
            <w:r>
              <w:rPr>
                <w:rStyle w:val="IndexLink"/>
              </w:rPr>
              <w:tab/>
              <w:t>13</w:t>
            </w:r>
            <w:r>
              <w:rPr>
                <w:webHidden/>
              </w:rPr>
              <w:fldChar w:fldCharType="end"/>
            </w:r>
          </w:hyperlink>
        </w:p>
        <w:p w14:paraId="008B25CC" w14:textId="77777777" w:rsidR="00274B53" w:rsidRDefault="005C07E2">
          <w:pPr>
            <w:pStyle w:val="TOC1"/>
            <w:rPr>
              <w:rFonts w:eastAsiaTheme="minorEastAsia" w:cstheme="minorBidi"/>
              <w:b w:val="0"/>
              <w:bCs w:val="0"/>
              <w:color w:val="auto"/>
              <w:sz w:val="22"/>
              <w:szCs w:val="22"/>
              <w:lang w:eastAsia="en-GB"/>
            </w:rPr>
          </w:pPr>
          <w:hyperlink w:anchor="_Toc66822125">
            <w:r>
              <w:rPr>
                <w:rStyle w:val="IndexLink"/>
                <w:rFonts w:ascii="Arial Black" w:hAnsi="Arial Black"/>
                <w:webHidden/>
                <w14:scene3d>
                  <w14:camera w14:prst="orthographicFront"/>
                  <w14:lightRig w14:rig="threePt" w14:dir="t">
                    <w14:rot w14:lat="0" w14:lon="0" w14:rev="0"/>
                  </w14:lightRig>
                </w14:scene3d>
              </w:rPr>
              <w:t>11.</w:t>
            </w:r>
            <w:r>
              <w:rPr>
                <w:rStyle w:val="IndexLink"/>
                <w:rFonts w:eastAsiaTheme="minorEastAsia" w:cstheme="minorBidi"/>
                <w:b w:val="0"/>
                <w:bCs w:val="0"/>
                <w:color w:val="auto"/>
                <w:sz w:val="22"/>
                <w:szCs w:val="22"/>
                <w:lang w:eastAsia="en-GB"/>
              </w:rPr>
              <w:tab/>
            </w:r>
            <w:r>
              <w:rPr>
                <w:rStyle w:val="IndexLink"/>
                <w:rFonts w:ascii="Arial" w:hAnsi="Arial" w:cs="Arial"/>
              </w:rPr>
              <w:t>MOTIONS AT A MEETING THAT DO NOT REQUIRE WRITTEN NOTICE</w:t>
            </w:r>
            <w:r>
              <w:rPr>
                <w:webHidden/>
              </w:rPr>
              <w:fldChar w:fldCharType="begin"/>
            </w:r>
            <w:r>
              <w:rPr>
                <w:webHidden/>
              </w:rPr>
              <w:instrText xml:space="preserve">PAGEREF </w:instrText>
            </w:r>
            <w:r>
              <w:rPr>
                <w:webHidden/>
              </w:rPr>
              <w:instrText>_Toc66822125 \h</w:instrText>
            </w:r>
            <w:r>
              <w:rPr>
                <w:webHidden/>
              </w:rPr>
            </w:r>
            <w:r>
              <w:rPr>
                <w:webHidden/>
              </w:rPr>
              <w:fldChar w:fldCharType="separate"/>
            </w:r>
            <w:r>
              <w:rPr>
                <w:rStyle w:val="IndexLink"/>
              </w:rPr>
              <w:tab/>
              <w:t>14</w:t>
            </w:r>
            <w:r>
              <w:rPr>
                <w:webHidden/>
              </w:rPr>
              <w:fldChar w:fldCharType="end"/>
            </w:r>
          </w:hyperlink>
        </w:p>
        <w:p w14:paraId="7535C5F1" w14:textId="77777777" w:rsidR="00274B53" w:rsidRDefault="005C07E2">
          <w:pPr>
            <w:pStyle w:val="TOC1"/>
            <w:rPr>
              <w:rFonts w:eastAsiaTheme="minorEastAsia" w:cstheme="minorBidi"/>
              <w:b w:val="0"/>
              <w:bCs w:val="0"/>
              <w:color w:val="auto"/>
              <w:sz w:val="22"/>
              <w:szCs w:val="22"/>
              <w:lang w:eastAsia="en-GB"/>
            </w:rPr>
          </w:pPr>
          <w:hyperlink w:anchor="_Toc66822126">
            <w:r>
              <w:rPr>
                <w:rStyle w:val="IndexLink"/>
                <w:rFonts w:ascii="Arial Black" w:hAnsi="Arial Black"/>
                <w:webHidden/>
                <w14:scene3d>
                  <w14:camera w14:prst="orthographicFront"/>
                  <w14:lightRig w14:rig="threePt" w14:dir="t">
                    <w14:rot w14:lat="0" w14:lon="0" w14:rev="0"/>
                  </w14:lightRig>
                </w14:scene3d>
              </w:rPr>
              <w:t>12.</w:t>
            </w:r>
            <w:r>
              <w:rPr>
                <w:rStyle w:val="IndexLink"/>
                <w:rFonts w:eastAsiaTheme="minorEastAsia" w:cstheme="minorBidi"/>
                <w:b w:val="0"/>
                <w:bCs w:val="0"/>
                <w:color w:val="auto"/>
                <w:sz w:val="22"/>
                <w:szCs w:val="22"/>
                <w:lang w:eastAsia="en-GB"/>
              </w:rPr>
              <w:tab/>
            </w:r>
            <w:r>
              <w:rPr>
                <w:rStyle w:val="IndexLink"/>
                <w:rFonts w:ascii="Arial" w:hAnsi="Arial" w:cs="Arial"/>
              </w:rPr>
              <w:t>MANAGEMENT OF INFORMATION</w:t>
            </w:r>
            <w:r>
              <w:rPr>
                <w:webHidden/>
              </w:rPr>
              <w:fldChar w:fldCharType="begin"/>
            </w:r>
            <w:r>
              <w:rPr>
                <w:webHidden/>
              </w:rPr>
              <w:instrText>PAGEREF _Toc66822126 \h</w:instrText>
            </w:r>
            <w:r>
              <w:rPr>
                <w:webHidden/>
              </w:rPr>
            </w:r>
            <w:r>
              <w:rPr>
                <w:webHidden/>
              </w:rPr>
              <w:fldChar w:fldCharType="separate"/>
            </w:r>
            <w:r>
              <w:rPr>
                <w:rStyle w:val="IndexLink"/>
              </w:rPr>
              <w:tab/>
              <w:t>15</w:t>
            </w:r>
            <w:r>
              <w:rPr>
                <w:webHidden/>
              </w:rPr>
              <w:fldChar w:fldCharType="end"/>
            </w:r>
          </w:hyperlink>
        </w:p>
        <w:p w14:paraId="2AF7AFA8" w14:textId="77777777" w:rsidR="00274B53" w:rsidRDefault="005C07E2">
          <w:pPr>
            <w:pStyle w:val="TOC1"/>
            <w:rPr>
              <w:rFonts w:eastAsiaTheme="minorEastAsia" w:cstheme="minorBidi"/>
              <w:b w:val="0"/>
              <w:bCs w:val="0"/>
              <w:color w:val="auto"/>
              <w:sz w:val="22"/>
              <w:szCs w:val="22"/>
              <w:lang w:eastAsia="en-GB"/>
            </w:rPr>
          </w:pPr>
          <w:hyperlink w:anchor="_Toc66822127">
            <w:r>
              <w:rPr>
                <w:rStyle w:val="IndexLink"/>
                <w:rFonts w:ascii="Arial Black" w:hAnsi="Arial Black"/>
                <w:webHidden/>
                <w14:scene3d>
                  <w14:camera w14:prst="orthographicFront"/>
                  <w14:lightRig w14:rig="threePt" w14:dir="t">
                    <w14:rot w14:lat="0" w14:lon="0" w14:rev="0"/>
                  </w14:lightRig>
                </w14:scene3d>
              </w:rPr>
              <w:t>13.</w:t>
            </w:r>
            <w:r>
              <w:rPr>
                <w:rStyle w:val="IndexLink"/>
                <w:rFonts w:eastAsiaTheme="minorEastAsia" w:cstheme="minorBidi"/>
                <w:b w:val="0"/>
                <w:bCs w:val="0"/>
                <w:color w:val="auto"/>
                <w:sz w:val="22"/>
                <w:szCs w:val="22"/>
                <w:lang w:eastAsia="en-GB"/>
              </w:rPr>
              <w:tab/>
            </w:r>
            <w:r>
              <w:rPr>
                <w:rStyle w:val="IndexLink"/>
                <w:rFonts w:ascii="Arial" w:hAnsi="Arial" w:cs="Arial"/>
              </w:rPr>
              <w:t>DRAFT MINUTES</w:t>
            </w:r>
            <w:r>
              <w:rPr>
                <w:webHidden/>
              </w:rPr>
              <w:fldChar w:fldCharType="begin"/>
            </w:r>
            <w:r>
              <w:rPr>
                <w:webHidden/>
              </w:rPr>
              <w:instrText>PAGEREF _Toc66822127 \h</w:instrText>
            </w:r>
            <w:r>
              <w:rPr>
                <w:webHidden/>
              </w:rPr>
            </w:r>
            <w:r>
              <w:rPr>
                <w:webHidden/>
              </w:rPr>
              <w:fldChar w:fldCharType="separate"/>
            </w:r>
            <w:r>
              <w:rPr>
                <w:rStyle w:val="IndexLink"/>
              </w:rPr>
              <w:tab/>
              <w:t>15</w:t>
            </w:r>
            <w:r>
              <w:rPr>
                <w:webHidden/>
              </w:rPr>
              <w:fldChar w:fldCharType="end"/>
            </w:r>
          </w:hyperlink>
        </w:p>
        <w:p w14:paraId="7B1A7DD8" w14:textId="77777777" w:rsidR="00274B53" w:rsidRDefault="005C07E2">
          <w:pPr>
            <w:pStyle w:val="TOC1"/>
            <w:rPr>
              <w:rFonts w:eastAsiaTheme="minorEastAsia" w:cstheme="minorBidi"/>
              <w:b w:val="0"/>
              <w:bCs w:val="0"/>
              <w:color w:val="auto"/>
              <w:sz w:val="22"/>
              <w:szCs w:val="22"/>
              <w:lang w:eastAsia="en-GB"/>
            </w:rPr>
          </w:pPr>
          <w:hyperlink w:anchor="_Toc66822128">
            <w:r>
              <w:rPr>
                <w:rStyle w:val="IndexLink"/>
                <w:rFonts w:ascii="Arial Black" w:hAnsi="Arial Black"/>
                <w:webHidden/>
                <w14:scene3d>
                  <w14:camera w14:prst="orthographicFront"/>
                  <w14:lightRig w14:rig="threePt" w14:dir="t">
                    <w14:rot w14:lat="0" w14:lon="0" w14:rev="0"/>
                  </w14:lightRig>
                </w14:scene3d>
              </w:rPr>
              <w:t>14.</w:t>
            </w:r>
            <w:r>
              <w:rPr>
                <w:rStyle w:val="IndexLink"/>
                <w:rFonts w:eastAsiaTheme="minorEastAsia" w:cstheme="minorBidi"/>
                <w:b w:val="0"/>
                <w:bCs w:val="0"/>
                <w:color w:val="auto"/>
                <w:sz w:val="22"/>
                <w:szCs w:val="22"/>
                <w:lang w:eastAsia="en-GB"/>
              </w:rPr>
              <w:tab/>
            </w:r>
            <w:r>
              <w:rPr>
                <w:rStyle w:val="IndexLink"/>
                <w:rFonts w:ascii="Arial" w:hAnsi="Arial" w:cs="Arial"/>
              </w:rPr>
              <w:t>CODE OF CONDUCT AND DISPENSATIONS</w:t>
            </w:r>
            <w:r>
              <w:rPr>
                <w:webHidden/>
              </w:rPr>
              <w:fldChar w:fldCharType="begin"/>
            </w:r>
            <w:r>
              <w:rPr>
                <w:webHidden/>
              </w:rPr>
              <w:instrText>PAGEREF _Toc66822128 \h</w:instrText>
            </w:r>
            <w:r>
              <w:rPr>
                <w:webHidden/>
              </w:rPr>
            </w:r>
            <w:r>
              <w:rPr>
                <w:webHidden/>
              </w:rPr>
              <w:fldChar w:fldCharType="separate"/>
            </w:r>
            <w:r>
              <w:rPr>
                <w:rStyle w:val="IndexLink"/>
              </w:rPr>
              <w:tab/>
              <w:t>16</w:t>
            </w:r>
            <w:r>
              <w:rPr>
                <w:webHidden/>
              </w:rPr>
              <w:fldChar w:fldCharType="end"/>
            </w:r>
          </w:hyperlink>
        </w:p>
        <w:p w14:paraId="425AC20D" w14:textId="77777777" w:rsidR="00274B53" w:rsidRDefault="005C07E2">
          <w:pPr>
            <w:pStyle w:val="TOC1"/>
            <w:rPr>
              <w:rFonts w:eastAsiaTheme="minorEastAsia" w:cstheme="minorBidi"/>
              <w:b w:val="0"/>
              <w:bCs w:val="0"/>
              <w:color w:val="auto"/>
              <w:sz w:val="22"/>
              <w:szCs w:val="22"/>
              <w:lang w:eastAsia="en-GB"/>
            </w:rPr>
          </w:pPr>
          <w:hyperlink w:anchor="_Toc66822129">
            <w:r>
              <w:rPr>
                <w:rStyle w:val="IndexLink"/>
                <w:rFonts w:ascii="Arial Black" w:hAnsi="Arial Black"/>
                <w:webHidden/>
                <w14:scene3d>
                  <w14:camera w14:prst="orthographicFront"/>
                  <w14:lightRig w14:rig="threePt" w14:dir="t">
                    <w14:rot w14:lat="0" w14:lon="0" w14:rev="0"/>
                  </w14:lightRig>
                </w14:scene3d>
              </w:rPr>
              <w:t>15.</w:t>
            </w:r>
            <w:r>
              <w:rPr>
                <w:rStyle w:val="IndexLink"/>
                <w:rFonts w:eastAsiaTheme="minorEastAsia" w:cstheme="minorBidi"/>
                <w:b w:val="0"/>
                <w:bCs w:val="0"/>
                <w:color w:val="auto"/>
                <w:sz w:val="22"/>
                <w:szCs w:val="22"/>
                <w:lang w:eastAsia="en-GB"/>
              </w:rPr>
              <w:tab/>
            </w:r>
            <w:r>
              <w:rPr>
                <w:rStyle w:val="IndexLink"/>
                <w:rFonts w:ascii="Arial" w:hAnsi="Arial" w:cs="Arial"/>
              </w:rPr>
              <w:t>CODE OF CONDUCT COMPLAINTS</w:t>
            </w:r>
            <w:r>
              <w:rPr>
                <w:webHidden/>
              </w:rPr>
              <w:fldChar w:fldCharType="begin"/>
            </w:r>
            <w:r>
              <w:rPr>
                <w:webHidden/>
              </w:rPr>
              <w:instrText>PAGEREF _Toc66822129 \h</w:instrText>
            </w:r>
            <w:r>
              <w:rPr>
                <w:webHidden/>
              </w:rPr>
            </w:r>
            <w:r>
              <w:rPr>
                <w:webHidden/>
              </w:rPr>
              <w:fldChar w:fldCharType="separate"/>
            </w:r>
            <w:r>
              <w:rPr>
                <w:rStyle w:val="IndexLink"/>
              </w:rPr>
              <w:tab/>
              <w:t>17</w:t>
            </w:r>
            <w:r>
              <w:rPr>
                <w:webHidden/>
              </w:rPr>
              <w:fldChar w:fldCharType="end"/>
            </w:r>
          </w:hyperlink>
        </w:p>
        <w:p w14:paraId="2ED34CDB" w14:textId="77777777" w:rsidR="00274B53" w:rsidRDefault="005C07E2">
          <w:pPr>
            <w:pStyle w:val="TOC1"/>
            <w:rPr>
              <w:rFonts w:eastAsiaTheme="minorEastAsia" w:cstheme="minorBidi"/>
              <w:b w:val="0"/>
              <w:bCs w:val="0"/>
              <w:color w:val="auto"/>
              <w:sz w:val="22"/>
              <w:szCs w:val="22"/>
              <w:lang w:eastAsia="en-GB"/>
            </w:rPr>
          </w:pPr>
          <w:hyperlink w:anchor="_Toc66822130">
            <w:r>
              <w:rPr>
                <w:rStyle w:val="IndexLink"/>
                <w:rFonts w:ascii="Arial Black" w:hAnsi="Arial Black"/>
                <w:webHidden/>
                <w14:scene3d>
                  <w14:camera w14:prst="orthographicFront"/>
                  <w14:lightRig w14:rig="threePt" w14:dir="t">
                    <w14:rot w14:lat="0" w14:lon="0" w14:rev="0"/>
                  </w14:lightRig>
                </w14:scene3d>
              </w:rPr>
              <w:t>16.</w:t>
            </w:r>
            <w:r>
              <w:rPr>
                <w:rStyle w:val="IndexLink"/>
                <w:rFonts w:eastAsiaTheme="minorEastAsia" w:cstheme="minorBidi"/>
                <w:b w:val="0"/>
                <w:bCs w:val="0"/>
                <w:color w:val="auto"/>
                <w:sz w:val="22"/>
                <w:szCs w:val="22"/>
                <w:lang w:eastAsia="en-GB"/>
              </w:rPr>
              <w:tab/>
            </w:r>
            <w:r>
              <w:rPr>
                <w:rStyle w:val="IndexLink"/>
                <w:rFonts w:ascii="Arial" w:hAnsi="Arial" w:cs="Arial"/>
              </w:rPr>
              <w:t>RESPONSIBLE FINANCIAL OFFICER</w:t>
            </w:r>
            <w:r>
              <w:rPr>
                <w:webHidden/>
              </w:rPr>
              <w:fldChar w:fldCharType="begin"/>
            </w:r>
            <w:r>
              <w:rPr>
                <w:webHidden/>
              </w:rPr>
              <w:instrText>PAGEREF _Toc66822130 \h</w:instrText>
            </w:r>
            <w:r>
              <w:rPr>
                <w:webHidden/>
              </w:rPr>
            </w:r>
            <w:r>
              <w:rPr>
                <w:webHidden/>
              </w:rPr>
              <w:fldChar w:fldCharType="separate"/>
            </w:r>
            <w:r>
              <w:rPr>
                <w:rStyle w:val="IndexLink"/>
              </w:rPr>
              <w:tab/>
              <w:t>18</w:t>
            </w:r>
            <w:r>
              <w:rPr>
                <w:webHidden/>
              </w:rPr>
              <w:fldChar w:fldCharType="end"/>
            </w:r>
          </w:hyperlink>
        </w:p>
        <w:p w14:paraId="7B38491E" w14:textId="77777777" w:rsidR="00274B53" w:rsidRDefault="005C07E2">
          <w:pPr>
            <w:pStyle w:val="TOC1"/>
            <w:rPr>
              <w:rFonts w:eastAsiaTheme="minorEastAsia" w:cstheme="minorBidi"/>
              <w:b w:val="0"/>
              <w:bCs w:val="0"/>
              <w:color w:val="auto"/>
              <w:sz w:val="22"/>
              <w:szCs w:val="22"/>
              <w:lang w:eastAsia="en-GB"/>
            </w:rPr>
          </w:pPr>
          <w:hyperlink w:anchor="_Toc66822131">
            <w:r>
              <w:rPr>
                <w:rStyle w:val="IndexLink"/>
                <w:rFonts w:ascii="Arial Black" w:hAnsi="Arial Black"/>
                <w:webHidden/>
                <w14:scene3d>
                  <w14:camera w14:prst="orthographicFront"/>
                  <w14:lightRig w14:rig="threePt" w14:dir="t">
                    <w14:rot w14:lat="0" w14:lon="0" w14:rev="0"/>
                  </w14:lightRig>
                </w14:scene3d>
              </w:rPr>
              <w:t>17.</w:t>
            </w:r>
            <w:r>
              <w:rPr>
                <w:rStyle w:val="IndexLink"/>
                <w:rFonts w:eastAsiaTheme="minorEastAsia" w:cstheme="minorBidi"/>
                <w:b w:val="0"/>
                <w:bCs w:val="0"/>
                <w:color w:val="auto"/>
                <w:sz w:val="22"/>
                <w:szCs w:val="22"/>
                <w:lang w:eastAsia="en-GB"/>
              </w:rPr>
              <w:tab/>
            </w:r>
            <w:r>
              <w:rPr>
                <w:rStyle w:val="IndexLink"/>
                <w:rFonts w:ascii="Arial" w:hAnsi="Arial" w:cs="Arial"/>
              </w:rPr>
              <w:t>ACCOUNTS AND ACCOUNTING STATEMENTS</w:t>
            </w:r>
            <w:r>
              <w:rPr>
                <w:webHidden/>
              </w:rPr>
              <w:fldChar w:fldCharType="begin"/>
            </w:r>
            <w:r>
              <w:rPr>
                <w:webHidden/>
              </w:rPr>
              <w:instrText>PAGEREF _Toc66822131 \h</w:instrText>
            </w:r>
            <w:r>
              <w:rPr>
                <w:webHidden/>
              </w:rPr>
            </w:r>
            <w:r>
              <w:rPr>
                <w:webHidden/>
              </w:rPr>
              <w:fldChar w:fldCharType="separate"/>
            </w:r>
            <w:r>
              <w:rPr>
                <w:rStyle w:val="IndexLink"/>
              </w:rPr>
              <w:tab/>
              <w:t>18</w:t>
            </w:r>
            <w:r>
              <w:rPr>
                <w:webHidden/>
              </w:rPr>
              <w:fldChar w:fldCharType="end"/>
            </w:r>
          </w:hyperlink>
        </w:p>
        <w:p w14:paraId="395A02C1" w14:textId="77777777" w:rsidR="00274B53" w:rsidRDefault="005C07E2">
          <w:pPr>
            <w:pStyle w:val="TOC1"/>
            <w:rPr>
              <w:rFonts w:eastAsiaTheme="minorEastAsia" w:cstheme="minorBidi"/>
              <w:b w:val="0"/>
              <w:bCs w:val="0"/>
              <w:color w:val="auto"/>
              <w:sz w:val="22"/>
              <w:szCs w:val="22"/>
              <w:lang w:eastAsia="en-GB"/>
            </w:rPr>
          </w:pPr>
          <w:hyperlink w:anchor="_Toc66822132">
            <w:r>
              <w:rPr>
                <w:rStyle w:val="IndexLink"/>
                <w:rFonts w:ascii="Arial Black" w:hAnsi="Arial Black"/>
                <w:webHidden/>
                <w14:scene3d>
                  <w14:camera w14:prst="orthographicFront"/>
                  <w14:lightRig w14:rig="threePt" w14:dir="t">
                    <w14:rot w14:lat="0" w14:lon="0" w14:rev="0"/>
                  </w14:lightRig>
                </w14:scene3d>
              </w:rPr>
              <w:t>18.</w:t>
            </w:r>
            <w:r>
              <w:rPr>
                <w:rStyle w:val="IndexLink"/>
                <w:rFonts w:eastAsiaTheme="minorEastAsia" w:cstheme="minorBidi"/>
                <w:b w:val="0"/>
                <w:bCs w:val="0"/>
                <w:color w:val="auto"/>
                <w:sz w:val="22"/>
                <w:szCs w:val="22"/>
                <w:lang w:eastAsia="en-GB"/>
              </w:rPr>
              <w:tab/>
            </w:r>
            <w:r>
              <w:rPr>
                <w:rStyle w:val="IndexLink"/>
                <w:rFonts w:ascii="Arial" w:hAnsi="Arial" w:cs="Arial"/>
              </w:rPr>
              <w:t>FINANCIAL CONTROLS AND PROCUREMENT</w:t>
            </w:r>
            <w:r>
              <w:rPr>
                <w:webHidden/>
              </w:rPr>
              <w:fldChar w:fldCharType="begin"/>
            </w:r>
            <w:r>
              <w:rPr>
                <w:webHidden/>
              </w:rPr>
              <w:instrText>PAGEREF _Toc66822132 \h</w:instrText>
            </w:r>
            <w:r>
              <w:rPr>
                <w:webHidden/>
              </w:rPr>
            </w:r>
            <w:r>
              <w:rPr>
                <w:webHidden/>
              </w:rPr>
              <w:fldChar w:fldCharType="separate"/>
            </w:r>
            <w:r>
              <w:rPr>
                <w:rStyle w:val="IndexLink"/>
              </w:rPr>
              <w:tab/>
              <w:t>19</w:t>
            </w:r>
            <w:r>
              <w:rPr>
                <w:webHidden/>
              </w:rPr>
              <w:fldChar w:fldCharType="end"/>
            </w:r>
          </w:hyperlink>
        </w:p>
        <w:p w14:paraId="4D286D85" w14:textId="77777777" w:rsidR="00274B53" w:rsidRDefault="005C07E2">
          <w:pPr>
            <w:pStyle w:val="TOC1"/>
            <w:rPr>
              <w:rFonts w:eastAsiaTheme="minorEastAsia" w:cstheme="minorBidi"/>
              <w:b w:val="0"/>
              <w:bCs w:val="0"/>
              <w:color w:val="auto"/>
              <w:sz w:val="22"/>
              <w:szCs w:val="22"/>
              <w:lang w:eastAsia="en-GB"/>
            </w:rPr>
          </w:pPr>
          <w:hyperlink w:anchor="_Toc66822133">
            <w:r>
              <w:rPr>
                <w:rStyle w:val="IndexLink"/>
                <w:rFonts w:ascii="Arial Black" w:hAnsi="Arial Black"/>
                <w:webHidden/>
                <w14:scene3d>
                  <w14:camera w14:prst="orthographicFront"/>
                  <w14:lightRig w14:rig="threePt" w14:dir="t">
                    <w14:rot w14:lat="0" w14:lon="0" w14:rev="0"/>
                  </w14:lightRig>
                </w14:scene3d>
              </w:rPr>
              <w:t>19.</w:t>
            </w:r>
            <w:r>
              <w:rPr>
                <w:rStyle w:val="IndexLink"/>
                <w:rFonts w:eastAsiaTheme="minorEastAsia" w:cstheme="minorBidi"/>
                <w:b w:val="0"/>
                <w:bCs w:val="0"/>
                <w:color w:val="auto"/>
                <w:sz w:val="22"/>
                <w:szCs w:val="22"/>
                <w:lang w:eastAsia="en-GB"/>
              </w:rPr>
              <w:tab/>
            </w:r>
            <w:r>
              <w:rPr>
                <w:rStyle w:val="IndexLink"/>
                <w:rFonts w:ascii="Arial" w:hAnsi="Arial" w:cs="Arial"/>
              </w:rPr>
              <w:t>HANDLING STAFF MATTERS</w:t>
            </w:r>
            <w:r>
              <w:rPr>
                <w:webHidden/>
              </w:rPr>
              <w:fldChar w:fldCharType="begin"/>
            </w:r>
            <w:r>
              <w:rPr>
                <w:webHidden/>
              </w:rPr>
              <w:instrText>PAGEREF _Toc66822133 \h</w:instrText>
            </w:r>
            <w:r>
              <w:rPr>
                <w:webHidden/>
              </w:rPr>
            </w:r>
            <w:r>
              <w:rPr>
                <w:webHidden/>
              </w:rPr>
              <w:fldChar w:fldCharType="separate"/>
            </w:r>
            <w:r>
              <w:rPr>
                <w:rStyle w:val="IndexLink"/>
              </w:rPr>
              <w:tab/>
              <w:t>19</w:t>
            </w:r>
            <w:r>
              <w:rPr>
                <w:webHidden/>
              </w:rPr>
              <w:fldChar w:fldCharType="end"/>
            </w:r>
          </w:hyperlink>
        </w:p>
        <w:p w14:paraId="22FE6521" w14:textId="77777777" w:rsidR="00274B53" w:rsidRDefault="005C07E2">
          <w:pPr>
            <w:pStyle w:val="TOC1"/>
            <w:rPr>
              <w:rFonts w:eastAsiaTheme="minorEastAsia" w:cstheme="minorBidi"/>
              <w:b w:val="0"/>
              <w:bCs w:val="0"/>
              <w:color w:val="auto"/>
              <w:sz w:val="22"/>
              <w:szCs w:val="22"/>
              <w:lang w:eastAsia="en-GB"/>
            </w:rPr>
          </w:pPr>
          <w:hyperlink w:anchor="_Toc66822134">
            <w:r>
              <w:rPr>
                <w:rStyle w:val="IndexLink"/>
                <w:rFonts w:ascii="Arial Black" w:hAnsi="Arial Black"/>
                <w:webHidden/>
                <w14:scene3d>
                  <w14:camera w14:prst="orthographicFront"/>
                  <w14:lightRig w14:rig="threePt" w14:dir="t">
                    <w14:rot w14:lat="0" w14:lon="0" w14:rev="0"/>
                  </w14:lightRig>
                </w14:scene3d>
              </w:rPr>
              <w:t>20.</w:t>
            </w:r>
            <w:r>
              <w:rPr>
                <w:rStyle w:val="IndexLink"/>
                <w:rFonts w:eastAsiaTheme="minorEastAsia" w:cstheme="minorBidi"/>
                <w:b w:val="0"/>
                <w:bCs w:val="0"/>
                <w:color w:val="auto"/>
                <w:sz w:val="22"/>
                <w:szCs w:val="22"/>
                <w:lang w:eastAsia="en-GB"/>
              </w:rPr>
              <w:tab/>
            </w:r>
            <w:r>
              <w:rPr>
                <w:rStyle w:val="IndexLink"/>
                <w:rFonts w:ascii="Arial" w:hAnsi="Arial" w:cs="Arial"/>
              </w:rPr>
              <w:t>RESPONSIBILITIES TO PROVIDE INFORMATION</w:t>
            </w:r>
            <w:r>
              <w:rPr>
                <w:webHidden/>
              </w:rPr>
              <w:fldChar w:fldCharType="begin"/>
            </w:r>
            <w:r>
              <w:rPr>
                <w:webHidden/>
              </w:rPr>
              <w:instrText>PAGEREF _Toc66822134 \h</w:instrText>
            </w:r>
            <w:r>
              <w:rPr>
                <w:webHidden/>
              </w:rPr>
            </w:r>
            <w:r>
              <w:rPr>
                <w:webHidden/>
              </w:rPr>
              <w:fldChar w:fldCharType="separate"/>
            </w:r>
            <w:r>
              <w:rPr>
                <w:rStyle w:val="IndexLink"/>
              </w:rPr>
              <w:tab/>
              <w:t>20</w:t>
            </w:r>
            <w:r>
              <w:rPr>
                <w:webHidden/>
              </w:rPr>
              <w:fldChar w:fldCharType="end"/>
            </w:r>
          </w:hyperlink>
        </w:p>
        <w:p w14:paraId="147A665A" w14:textId="77777777" w:rsidR="00274B53" w:rsidRDefault="005C07E2">
          <w:pPr>
            <w:pStyle w:val="TOC1"/>
            <w:rPr>
              <w:rFonts w:eastAsiaTheme="minorEastAsia" w:cstheme="minorBidi"/>
              <w:b w:val="0"/>
              <w:bCs w:val="0"/>
              <w:color w:val="auto"/>
              <w:sz w:val="22"/>
              <w:szCs w:val="22"/>
              <w:lang w:eastAsia="en-GB"/>
            </w:rPr>
          </w:pPr>
          <w:hyperlink w:anchor="_Toc66822135">
            <w:r>
              <w:rPr>
                <w:rStyle w:val="IndexLink"/>
                <w:rFonts w:ascii="Arial Black" w:hAnsi="Arial Black"/>
                <w:webHidden/>
                <w:lang w:bidi="en-US"/>
                <w14:scene3d>
                  <w14:camera w14:prst="orthographicFront"/>
                  <w14:lightRig w14:rig="threePt" w14:dir="t">
                    <w14:rot w14:lat="0" w14:lon="0" w14:rev="0"/>
                  </w14:lightRig>
                </w14:scene3d>
              </w:rPr>
              <w:t>21.</w:t>
            </w:r>
            <w:r>
              <w:rPr>
                <w:rStyle w:val="IndexLink"/>
                <w:rFonts w:eastAsiaTheme="minorEastAsia" w:cstheme="minorBidi"/>
                <w:b w:val="0"/>
                <w:bCs w:val="0"/>
                <w:color w:val="auto"/>
                <w:sz w:val="22"/>
                <w:szCs w:val="22"/>
                <w:lang w:eastAsia="en-GB"/>
              </w:rPr>
              <w:tab/>
            </w:r>
            <w:r>
              <w:rPr>
                <w:rStyle w:val="IndexLink"/>
                <w:rFonts w:ascii="Arial" w:hAnsi="Arial" w:cs="Arial"/>
                <w:lang w:bidi="en-US"/>
              </w:rPr>
              <w:t>RESPONSIBILITIES UNDER DATA PROTECTION LEGISLATION</w:t>
            </w:r>
            <w:r>
              <w:rPr>
                <w:webHidden/>
              </w:rPr>
              <w:fldChar w:fldCharType="begin"/>
            </w:r>
            <w:r>
              <w:rPr>
                <w:webHidden/>
              </w:rPr>
              <w:instrText>PAGEREF _Toc66822135 \h</w:instrText>
            </w:r>
            <w:r>
              <w:rPr>
                <w:webHidden/>
              </w:rPr>
            </w:r>
            <w:r>
              <w:rPr>
                <w:webHidden/>
              </w:rPr>
              <w:fldChar w:fldCharType="separate"/>
            </w:r>
            <w:r>
              <w:rPr>
                <w:rStyle w:val="IndexLink"/>
              </w:rPr>
              <w:tab/>
              <w:t>20</w:t>
            </w:r>
            <w:r>
              <w:rPr>
                <w:webHidden/>
              </w:rPr>
              <w:fldChar w:fldCharType="end"/>
            </w:r>
          </w:hyperlink>
        </w:p>
        <w:p w14:paraId="36B5497C" w14:textId="77777777" w:rsidR="00274B53" w:rsidRDefault="005C07E2">
          <w:pPr>
            <w:pStyle w:val="TOC1"/>
            <w:rPr>
              <w:rFonts w:eastAsiaTheme="minorEastAsia" w:cstheme="minorBidi"/>
              <w:b w:val="0"/>
              <w:bCs w:val="0"/>
              <w:color w:val="auto"/>
              <w:sz w:val="22"/>
              <w:szCs w:val="22"/>
              <w:lang w:eastAsia="en-GB"/>
            </w:rPr>
          </w:pPr>
          <w:hyperlink w:anchor="_Toc66822136">
            <w:r>
              <w:rPr>
                <w:rStyle w:val="IndexLink"/>
                <w:rFonts w:ascii="Arial Black" w:hAnsi="Arial Black"/>
                <w:webHidden/>
                <w14:scene3d>
                  <w14:camera w14:prst="orthographicFront"/>
                  <w14:lightRig w14:rig="threePt" w14:dir="t">
                    <w14:rot w14:lat="0" w14:lon="0" w14:rev="0"/>
                  </w14:lightRig>
                </w14:scene3d>
              </w:rPr>
              <w:t>22.</w:t>
            </w:r>
            <w:r>
              <w:rPr>
                <w:rStyle w:val="IndexLink"/>
                <w:rFonts w:eastAsiaTheme="minorEastAsia" w:cstheme="minorBidi"/>
                <w:b w:val="0"/>
                <w:bCs w:val="0"/>
                <w:color w:val="auto"/>
                <w:sz w:val="22"/>
                <w:szCs w:val="22"/>
                <w:lang w:eastAsia="en-GB"/>
              </w:rPr>
              <w:tab/>
            </w:r>
            <w:r>
              <w:rPr>
                <w:rStyle w:val="IndexLink"/>
                <w:rFonts w:ascii="Arial" w:hAnsi="Arial" w:cs="Arial"/>
              </w:rPr>
              <w:t>RELATIONS WITH THE PRESS/MEDIA</w:t>
            </w:r>
            <w:r>
              <w:rPr>
                <w:webHidden/>
              </w:rPr>
              <w:fldChar w:fldCharType="begin"/>
            </w:r>
            <w:r>
              <w:rPr>
                <w:webHidden/>
              </w:rPr>
              <w:instrText>PAGEREF _Toc66822136 \h</w:instrText>
            </w:r>
            <w:r>
              <w:rPr>
                <w:webHidden/>
              </w:rPr>
            </w:r>
            <w:r>
              <w:rPr>
                <w:webHidden/>
              </w:rPr>
              <w:fldChar w:fldCharType="separate"/>
            </w:r>
            <w:r>
              <w:rPr>
                <w:rStyle w:val="IndexLink"/>
              </w:rPr>
              <w:tab/>
              <w:t>21</w:t>
            </w:r>
            <w:r>
              <w:rPr>
                <w:webHidden/>
              </w:rPr>
              <w:fldChar w:fldCharType="end"/>
            </w:r>
          </w:hyperlink>
        </w:p>
        <w:p w14:paraId="63D0FC20" w14:textId="77777777" w:rsidR="00274B53" w:rsidRDefault="005C07E2">
          <w:pPr>
            <w:pStyle w:val="TOC1"/>
            <w:rPr>
              <w:rFonts w:eastAsiaTheme="minorEastAsia" w:cstheme="minorBidi"/>
              <w:b w:val="0"/>
              <w:bCs w:val="0"/>
              <w:color w:val="auto"/>
              <w:sz w:val="22"/>
              <w:szCs w:val="22"/>
              <w:lang w:eastAsia="en-GB"/>
            </w:rPr>
          </w:pPr>
          <w:hyperlink w:anchor="_Toc66822137">
            <w:r>
              <w:rPr>
                <w:rStyle w:val="IndexLink"/>
                <w:rFonts w:ascii="Arial Black" w:hAnsi="Arial Black"/>
                <w:webHidden/>
                <w14:scene3d>
                  <w14:camera w14:prst="orthographicFront"/>
                  <w14:lightRig w14:rig="threePt" w14:dir="t">
                    <w14:rot w14:lat="0" w14:lon="0" w14:rev="0"/>
                  </w14:lightRig>
                </w14:scene3d>
              </w:rPr>
              <w:t>23.</w:t>
            </w:r>
            <w:r>
              <w:rPr>
                <w:rStyle w:val="IndexLink"/>
                <w:rFonts w:eastAsiaTheme="minorEastAsia" w:cstheme="minorBidi"/>
                <w:b w:val="0"/>
                <w:bCs w:val="0"/>
                <w:color w:val="auto"/>
                <w:sz w:val="22"/>
                <w:szCs w:val="22"/>
                <w:lang w:eastAsia="en-GB"/>
              </w:rPr>
              <w:tab/>
            </w:r>
            <w:r>
              <w:rPr>
                <w:rStyle w:val="IndexLink"/>
                <w:rFonts w:ascii="Arial" w:hAnsi="Arial" w:cs="Arial"/>
              </w:rPr>
              <w:t>EXECUTION AND SEALING OF LEGAL DEEDS</w:t>
            </w:r>
            <w:r>
              <w:rPr>
                <w:webHidden/>
              </w:rPr>
              <w:fldChar w:fldCharType="begin"/>
            </w:r>
            <w:r>
              <w:rPr>
                <w:webHidden/>
              </w:rPr>
              <w:instrText xml:space="preserve">PAGEREF </w:instrText>
            </w:r>
            <w:r>
              <w:rPr>
                <w:webHidden/>
              </w:rPr>
              <w:instrText>_Toc66822137 \h</w:instrText>
            </w:r>
            <w:r>
              <w:rPr>
                <w:webHidden/>
              </w:rPr>
            </w:r>
            <w:r>
              <w:rPr>
                <w:webHidden/>
              </w:rPr>
              <w:fldChar w:fldCharType="separate"/>
            </w:r>
            <w:r>
              <w:rPr>
                <w:rStyle w:val="IndexLink"/>
              </w:rPr>
              <w:tab/>
              <w:t>21</w:t>
            </w:r>
            <w:r>
              <w:rPr>
                <w:webHidden/>
              </w:rPr>
              <w:fldChar w:fldCharType="end"/>
            </w:r>
          </w:hyperlink>
        </w:p>
        <w:p w14:paraId="63654EE9" w14:textId="77777777" w:rsidR="00274B53" w:rsidRDefault="005C07E2">
          <w:pPr>
            <w:pStyle w:val="TOC1"/>
            <w:rPr>
              <w:rFonts w:eastAsiaTheme="minorEastAsia" w:cstheme="minorBidi"/>
              <w:b w:val="0"/>
              <w:bCs w:val="0"/>
              <w:color w:val="auto"/>
              <w:sz w:val="22"/>
              <w:szCs w:val="22"/>
              <w:lang w:eastAsia="en-GB"/>
            </w:rPr>
          </w:pPr>
          <w:hyperlink w:anchor="_Toc66822138">
            <w:r>
              <w:rPr>
                <w:rStyle w:val="IndexLink"/>
                <w:rFonts w:ascii="Arial Black" w:hAnsi="Arial Black"/>
                <w:webHidden/>
                <w14:scene3d>
                  <w14:camera w14:prst="orthographicFront"/>
                  <w14:lightRig w14:rig="threePt" w14:dir="t">
                    <w14:rot w14:lat="0" w14:lon="0" w14:rev="0"/>
                  </w14:lightRig>
                </w14:scene3d>
              </w:rPr>
              <w:t>24.</w:t>
            </w:r>
            <w:r>
              <w:rPr>
                <w:rStyle w:val="IndexLink"/>
                <w:rFonts w:eastAsiaTheme="minorEastAsia" w:cstheme="minorBidi"/>
                <w:b w:val="0"/>
                <w:bCs w:val="0"/>
                <w:color w:val="auto"/>
                <w:sz w:val="22"/>
                <w:szCs w:val="22"/>
                <w:lang w:eastAsia="en-GB"/>
              </w:rPr>
              <w:tab/>
            </w:r>
            <w:r>
              <w:rPr>
                <w:rStyle w:val="IndexLink"/>
                <w:rFonts w:ascii="Arial" w:hAnsi="Arial" w:cs="Arial"/>
              </w:rPr>
              <w:t>COMMUNICATING WITH DISTRICT AND COUNTY OR UNITARY COUNCILLORS</w:t>
            </w:r>
            <w:r>
              <w:rPr>
                <w:webHidden/>
              </w:rPr>
              <w:fldChar w:fldCharType="begin"/>
            </w:r>
            <w:r>
              <w:rPr>
                <w:webHidden/>
              </w:rPr>
              <w:instrText>PAGEREF _Toc66822138 \h</w:instrText>
            </w:r>
            <w:r>
              <w:rPr>
                <w:webHidden/>
              </w:rPr>
            </w:r>
            <w:r>
              <w:rPr>
                <w:webHidden/>
              </w:rPr>
              <w:fldChar w:fldCharType="separate"/>
            </w:r>
            <w:r>
              <w:rPr>
                <w:rStyle w:val="IndexLink"/>
              </w:rPr>
              <w:tab/>
              <w:t>21</w:t>
            </w:r>
            <w:r>
              <w:rPr>
                <w:webHidden/>
              </w:rPr>
              <w:fldChar w:fldCharType="end"/>
            </w:r>
          </w:hyperlink>
        </w:p>
        <w:p w14:paraId="40912114" w14:textId="77777777" w:rsidR="00274B53" w:rsidRDefault="005C07E2">
          <w:pPr>
            <w:pStyle w:val="TOC1"/>
            <w:rPr>
              <w:rFonts w:eastAsiaTheme="minorEastAsia" w:cstheme="minorBidi"/>
              <w:b w:val="0"/>
              <w:bCs w:val="0"/>
              <w:color w:val="auto"/>
              <w:sz w:val="22"/>
              <w:szCs w:val="22"/>
              <w:lang w:eastAsia="en-GB"/>
            </w:rPr>
          </w:pPr>
          <w:hyperlink w:anchor="_Toc66822139">
            <w:r>
              <w:rPr>
                <w:rStyle w:val="IndexLink"/>
                <w:rFonts w:ascii="Arial Black" w:hAnsi="Arial Black"/>
                <w:webHidden/>
                <w14:scene3d>
                  <w14:camera w14:prst="orthographicFront"/>
                  <w14:lightRig w14:rig="threePt" w14:dir="t">
                    <w14:rot w14:lat="0" w14:lon="0" w14:rev="0"/>
                  </w14:lightRig>
                </w14:scene3d>
              </w:rPr>
              <w:t>25.</w:t>
            </w:r>
            <w:r>
              <w:rPr>
                <w:rStyle w:val="IndexLink"/>
                <w:rFonts w:eastAsiaTheme="minorEastAsia" w:cstheme="minorBidi"/>
                <w:b w:val="0"/>
                <w:bCs w:val="0"/>
                <w:color w:val="auto"/>
                <w:sz w:val="22"/>
                <w:szCs w:val="22"/>
                <w:lang w:eastAsia="en-GB"/>
              </w:rPr>
              <w:tab/>
            </w:r>
            <w:r>
              <w:rPr>
                <w:rStyle w:val="IndexLink"/>
                <w:rFonts w:ascii="Arial" w:hAnsi="Arial" w:cs="Arial"/>
              </w:rPr>
              <w:t>RESTRICTIONS ON COUNCILLOR ACTIVITIES</w:t>
            </w:r>
            <w:r>
              <w:rPr>
                <w:webHidden/>
              </w:rPr>
              <w:fldChar w:fldCharType="begin"/>
            </w:r>
            <w:r>
              <w:rPr>
                <w:webHidden/>
              </w:rPr>
              <w:instrText>PAGEREF _Toc66822139 \h</w:instrText>
            </w:r>
            <w:r>
              <w:rPr>
                <w:webHidden/>
              </w:rPr>
            </w:r>
            <w:r>
              <w:rPr>
                <w:webHidden/>
              </w:rPr>
              <w:fldChar w:fldCharType="separate"/>
            </w:r>
            <w:r>
              <w:rPr>
                <w:rStyle w:val="IndexLink"/>
              </w:rPr>
              <w:tab/>
              <w:t>21</w:t>
            </w:r>
            <w:r>
              <w:rPr>
                <w:webHidden/>
              </w:rPr>
              <w:fldChar w:fldCharType="end"/>
            </w:r>
          </w:hyperlink>
        </w:p>
        <w:p w14:paraId="1AAECD57" w14:textId="77777777" w:rsidR="00274B53" w:rsidRDefault="005C07E2">
          <w:pPr>
            <w:pStyle w:val="TOC1"/>
            <w:rPr>
              <w:rFonts w:eastAsiaTheme="minorEastAsia" w:cstheme="minorBidi"/>
              <w:b w:val="0"/>
              <w:bCs w:val="0"/>
              <w:color w:val="auto"/>
              <w:sz w:val="22"/>
              <w:szCs w:val="22"/>
              <w:lang w:eastAsia="en-GB"/>
            </w:rPr>
          </w:pPr>
          <w:hyperlink w:anchor="_Toc66822140">
            <w:r>
              <w:rPr>
                <w:rStyle w:val="IndexLink"/>
                <w:rFonts w:ascii="Arial Black" w:hAnsi="Arial Black"/>
                <w:webHidden/>
                <w14:scene3d>
                  <w14:camera w14:prst="orthographicFront"/>
                  <w14:lightRig w14:rig="threePt" w14:dir="t">
                    <w14:rot w14:lat="0" w14:lon="0" w14:rev="0"/>
                  </w14:lightRig>
                </w14:scene3d>
              </w:rPr>
              <w:t>26.</w:t>
            </w:r>
            <w:r>
              <w:rPr>
                <w:rStyle w:val="IndexLink"/>
                <w:rFonts w:eastAsiaTheme="minorEastAsia" w:cstheme="minorBidi"/>
                <w:b w:val="0"/>
                <w:bCs w:val="0"/>
                <w:color w:val="auto"/>
                <w:sz w:val="22"/>
                <w:szCs w:val="22"/>
                <w:lang w:eastAsia="en-GB"/>
              </w:rPr>
              <w:tab/>
            </w:r>
            <w:r>
              <w:rPr>
                <w:rStyle w:val="IndexLink"/>
                <w:rFonts w:ascii="Arial" w:hAnsi="Arial" w:cs="Arial"/>
              </w:rPr>
              <w:t>STANDING ORDERS GENERAL</w:t>
            </w:r>
            <w:r>
              <w:rPr>
                <w:rStyle w:val="IndexLink"/>
                <w:rFonts w:ascii="Arial" w:hAnsi="Arial" w:cs="Arial"/>
              </w:rPr>
              <w:t>LY</w:t>
            </w:r>
            <w:r>
              <w:rPr>
                <w:webHidden/>
              </w:rPr>
              <w:fldChar w:fldCharType="begin"/>
            </w:r>
            <w:r>
              <w:rPr>
                <w:webHidden/>
              </w:rPr>
              <w:instrText>PAGEREF _Toc66822140 \h</w:instrText>
            </w:r>
            <w:r>
              <w:rPr>
                <w:webHidden/>
              </w:rPr>
            </w:r>
            <w:r>
              <w:rPr>
                <w:webHidden/>
              </w:rPr>
              <w:fldChar w:fldCharType="separate"/>
            </w:r>
            <w:r>
              <w:rPr>
                <w:rStyle w:val="IndexLink"/>
              </w:rPr>
              <w:tab/>
              <w:t>22</w:t>
            </w:r>
            <w:r>
              <w:rPr>
                <w:webHidden/>
              </w:rPr>
              <w:fldChar w:fldCharType="end"/>
            </w:r>
          </w:hyperlink>
          <w:r>
            <w:rPr>
              <w:rStyle w:val="IndexLink"/>
            </w:rPr>
            <w:fldChar w:fldCharType="end"/>
          </w:r>
        </w:p>
      </w:sdtContent>
    </w:sdt>
    <w:p w14:paraId="3F084A9D" w14:textId="77777777" w:rsidR="00274B53" w:rsidRDefault="00274B53">
      <w:pPr>
        <w:spacing w:after="200" w:line="276" w:lineRule="auto"/>
        <w:ind w:left="567" w:hanging="567"/>
        <w:rPr>
          <w:rFonts w:ascii="Arial" w:eastAsiaTheme="minorEastAsia" w:hAnsi="Arial" w:cs="Arial"/>
          <w:sz w:val="22"/>
          <w:szCs w:val="22"/>
          <w:lang w:eastAsia="en-GB"/>
        </w:rPr>
      </w:pPr>
    </w:p>
    <w:p w14:paraId="3C2331DE" w14:textId="77777777" w:rsidR="00274B53" w:rsidRDefault="00274B53">
      <w:pPr>
        <w:spacing w:after="200" w:line="276" w:lineRule="auto"/>
        <w:ind w:left="567" w:hanging="567"/>
        <w:rPr>
          <w:rFonts w:ascii="Arial" w:eastAsiaTheme="minorEastAsia" w:hAnsi="Arial" w:cs="Arial"/>
          <w:sz w:val="22"/>
          <w:szCs w:val="22"/>
          <w:lang w:eastAsia="en-GB"/>
        </w:rPr>
      </w:pPr>
    </w:p>
    <w:p w14:paraId="2D3CDA68" w14:textId="77777777" w:rsidR="00274B53" w:rsidRDefault="00274B53">
      <w:pPr>
        <w:spacing w:after="200" w:line="276" w:lineRule="auto"/>
        <w:ind w:left="567" w:hanging="567"/>
        <w:rPr>
          <w:rFonts w:ascii="Arial" w:eastAsiaTheme="minorEastAsia" w:hAnsi="Arial" w:cs="Arial"/>
          <w:sz w:val="22"/>
          <w:szCs w:val="22"/>
          <w:lang w:eastAsia="en-GB"/>
        </w:rPr>
      </w:pPr>
    </w:p>
    <w:p w14:paraId="12938992" w14:textId="77777777" w:rsidR="00274B53" w:rsidRDefault="00274B53">
      <w:pPr>
        <w:spacing w:after="200" w:line="276" w:lineRule="auto"/>
        <w:ind w:left="567" w:hanging="567"/>
        <w:rPr>
          <w:rFonts w:ascii="Arial" w:eastAsiaTheme="minorEastAsia" w:hAnsi="Arial" w:cs="Arial"/>
          <w:sz w:val="22"/>
          <w:szCs w:val="22"/>
          <w:lang w:eastAsia="en-GB"/>
        </w:rPr>
      </w:pPr>
    </w:p>
    <w:p w14:paraId="41116BF3" w14:textId="77777777" w:rsidR="00274B53" w:rsidRDefault="00274B53">
      <w:pPr>
        <w:spacing w:after="200" w:line="276" w:lineRule="auto"/>
        <w:ind w:left="567" w:hanging="567"/>
        <w:rPr>
          <w:rFonts w:ascii="Arial" w:hAnsi="Arial" w:cs="Arial"/>
          <w:b/>
          <w:sz w:val="22"/>
          <w:szCs w:val="22"/>
        </w:rPr>
      </w:pPr>
    </w:p>
    <w:p w14:paraId="54670ECF" w14:textId="77777777" w:rsidR="00274B53" w:rsidRDefault="005C07E2">
      <w:pPr>
        <w:pStyle w:val="Heading1"/>
        <w:spacing w:before="0" w:after="200" w:line="276" w:lineRule="auto"/>
        <w:rPr>
          <w:rFonts w:ascii="Arial" w:hAnsi="Arial" w:cs="Arial"/>
          <w:b/>
          <w:sz w:val="24"/>
          <w:szCs w:val="24"/>
          <w:lang w:bidi="en-US"/>
        </w:rPr>
      </w:pPr>
      <w:bookmarkStart w:id="1" w:name="_Toc66822115"/>
      <w:r>
        <w:rPr>
          <w:rFonts w:ascii="Arial" w:hAnsi="Arial" w:cs="Arial"/>
          <w:b/>
          <w:sz w:val="24"/>
          <w:szCs w:val="24"/>
          <w:lang w:bidi="en-US"/>
        </w:rPr>
        <w:t>PROPER OFFICER</w:t>
      </w:r>
      <w:bookmarkEnd w:id="1"/>
      <w:r>
        <w:rPr>
          <w:rFonts w:ascii="Arial" w:hAnsi="Arial" w:cs="Arial"/>
          <w:b/>
          <w:sz w:val="24"/>
          <w:szCs w:val="24"/>
          <w:lang w:bidi="en-US"/>
        </w:rPr>
        <w:t xml:space="preserve"> </w:t>
      </w:r>
    </w:p>
    <w:p w14:paraId="10B00A9F" w14:textId="77777777" w:rsidR="00274B53" w:rsidRDefault="005C07E2">
      <w:pPr>
        <w:widowControl w:val="0"/>
        <w:numPr>
          <w:ilvl w:val="0"/>
          <w:numId w:val="26"/>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The Proper Officer shall be either (i) the clerk or (ii) other staff member(s) nominated by the Council to undertake the work of the Proper Officer when the Proper Officer is absent. </w:t>
      </w:r>
    </w:p>
    <w:p w14:paraId="4C942D0F" w14:textId="77777777" w:rsidR="00274B53" w:rsidRDefault="005C07E2">
      <w:pPr>
        <w:widowControl w:val="0"/>
        <w:numPr>
          <w:ilvl w:val="0"/>
          <w:numId w:val="26"/>
        </w:numPr>
        <w:tabs>
          <w:tab w:val="left" w:pos="567"/>
        </w:tabs>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The Proper Officer shall:</w:t>
      </w:r>
    </w:p>
    <w:p w14:paraId="6B91743C" w14:textId="77777777" w:rsidR="00274B53" w:rsidRDefault="005C07E2">
      <w:pPr>
        <w:widowControl w:val="0"/>
        <w:numPr>
          <w:ilvl w:val="1"/>
          <w:numId w:val="26"/>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at least three clear days before a meeting of </w:t>
      </w:r>
      <w:r>
        <w:rPr>
          <w:rFonts w:ascii="Arial" w:hAnsi="Arial" w:cs="Arial"/>
          <w:color w:val="000000"/>
          <w:sz w:val="22"/>
          <w:szCs w:val="22"/>
          <w:lang w:bidi="en-US"/>
        </w:rPr>
        <w:t>the council, a committee</w:t>
      </w:r>
      <w:r>
        <w:rPr>
          <w:rFonts w:ascii="Arial" w:hAnsi="Arial" w:cs="Arial"/>
          <w:b/>
          <w:bCs/>
          <w:color w:val="000000"/>
          <w:sz w:val="22"/>
          <w:szCs w:val="22"/>
          <w:lang w:bidi="en-US"/>
        </w:rPr>
        <w:t xml:space="preserve"> </w:t>
      </w:r>
      <w:r>
        <w:rPr>
          <w:rFonts w:ascii="Arial" w:hAnsi="Arial" w:cs="Arial"/>
          <w:bCs/>
          <w:color w:val="000000"/>
          <w:sz w:val="22"/>
          <w:szCs w:val="22"/>
          <w:lang w:bidi="en-US"/>
        </w:rPr>
        <w:t>or a sub-committee</w:t>
      </w:r>
      <w:r>
        <w:rPr>
          <w:rFonts w:ascii="Arial" w:hAnsi="Arial" w:cs="Arial"/>
          <w:b/>
          <w:bCs/>
          <w:color w:val="000000"/>
          <w:sz w:val="22"/>
          <w:szCs w:val="22"/>
          <w:lang w:bidi="en-US"/>
        </w:rPr>
        <w:t>,</w:t>
      </w:r>
    </w:p>
    <w:p w14:paraId="46250F31" w14:textId="77777777" w:rsidR="00274B53" w:rsidRDefault="005C07E2">
      <w:pPr>
        <w:pStyle w:val="ListParagraph"/>
        <w:widowControl w:val="0"/>
        <w:numPr>
          <w:ilvl w:val="0"/>
          <w:numId w:val="34"/>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serve on councillors by email</w:t>
      </w:r>
      <w:r>
        <w:rPr>
          <w:rFonts w:ascii="Arial" w:hAnsi="Arial" w:cs="Arial"/>
          <w:sz w:val="22"/>
          <w:szCs w:val="22"/>
        </w:rPr>
        <w:t xml:space="preserve"> </w:t>
      </w:r>
      <w:r>
        <w:rPr>
          <w:rFonts w:ascii="Arial" w:hAnsi="Arial" w:cs="Arial"/>
          <w:color w:val="000000"/>
          <w:sz w:val="22"/>
          <w:szCs w:val="22"/>
          <w:lang w:bidi="en-US"/>
        </w:rPr>
        <w:t>authenticated in such manner as the Proper Officer thinks fit,</w:t>
      </w:r>
      <w:r>
        <w:rPr>
          <w:rFonts w:ascii="Arial" w:hAnsi="Arial" w:cs="Arial"/>
          <w:sz w:val="22"/>
          <w:szCs w:val="22"/>
        </w:rPr>
        <w:t xml:space="preserve"> </w:t>
      </w:r>
      <w:r>
        <w:rPr>
          <w:rFonts w:ascii="Arial" w:hAnsi="Arial" w:cs="Arial"/>
          <w:color w:val="000000"/>
          <w:sz w:val="22"/>
          <w:szCs w:val="22"/>
          <w:lang w:bidi="en-US"/>
        </w:rPr>
        <w:t>a signed summons confirming the time, place and the agenda and</w:t>
      </w:r>
    </w:p>
    <w:p w14:paraId="16C4AC23" w14:textId="77777777" w:rsidR="00274B53" w:rsidRDefault="005C07E2">
      <w:pPr>
        <w:widowControl w:val="0"/>
        <w:spacing w:after="200" w:line="276" w:lineRule="auto"/>
        <w:ind w:left="1134"/>
        <w:textAlignment w:val="center"/>
        <w:rPr>
          <w:rFonts w:ascii="Arial" w:hAnsi="Arial" w:cs="Arial"/>
          <w:i/>
          <w:color w:val="000000"/>
          <w:sz w:val="22"/>
          <w:szCs w:val="22"/>
          <w:lang w:bidi="en-US"/>
        </w:rPr>
      </w:pPr>
      <w:r>
        <w:rPr>
          <w:rFonts w:ascii="Arial" w:hAnsi="Arial" w:cs="Arial"/>
          <w:i/>
          <w:color w:val="000000"/>
          <w:sz w:val="22"/>
          <w:szCs w:val="22"/>
          <w:lang w:bidi="en-US"/>
        </w:rPr>
        <w:t xml:space="preserve">See Standing Order 2(b) for the meaning of clear </w:t>
      </w:r>
      <w:r>
        <w:rPr>
          <w:rFonts w:ascii="Arial" w:hAnsi="Arial" w:cs="Arial"/>
          <w:i/>
          <w:color w:val="000000"/>
          <w:sz w:val="22"/>
          <w:szCs w:val="22"/>
          <w:lang w:bidi="en-US"/>
        </w:rPr>
        <w:t>days for a meeting of a full council and Standing Order 2(c) for the meaning of clear days for a meeting of a committee;</w:t>
      </w:r>
    </w:p>
    <w:p w14:paraId="120C6C52" w14:textId="77777777" w:rsidR="00274B53" w:rsidRDefault="005C07E2">
      <w:pPr>
        <w:widowControl w:val="0"/>
        <w:numPr>
          <w:ilvl w:val="1"/>
          <w:numId w:val="26"/>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subject to Standing Order 10, include on the agenda all motions in the order received unless a councillor has given written </w:t>
      </w:r>
      <w:r>
        <w:rPr>
          <w:rFonts w:ascii="Arial" w:hAnsi="Arial" w:cs="Arial"/>
          <w:color w:val="000000"/>
          <w:sz w:val="22"/>
          <w:szCs w:val="22"/>
          <w:lang w:bidi="en-US"/>
        </w:rPr>
        <w:t>notice at least ( 3 ) days before the meeting confirming his withdrawal of it;</w:t>
      </w:r>
    </w:p>
    <w:p w14:paraId="01A442B6" w14:textId="77777777" w:rsidR="00274B53" w:rsidRDefault="005C07E2">
      <w:pPr>
        <w:widowControl w:val="0"/>
        <w:numPr>
          <w:ilvl w:val="1"/>
          <w:numId w:val="26"/>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convene a meeting of the Council for the election of a new Chairman of the Council, occasioned by a casual vacancy in his office;</w:t>
      </w:r>
    </w:p>
    <w:p w14:paraId="159FE715" w14:textId="77777777" w:rsidR="00274B53" w:rsidRDefault="005C07E2">
      <w:pPr>
        <w:widowControl w:val="0"/>
        <w:numPr>
          <w:ilvl w:val="1"/>
          <w:numId w:val="26"/>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receive and retain copies of byelaws made by ot</w:t>
      </w:r>
      <w:r>
        <w:rPr>
          <w:rFonts w:ascii="Arial" w:hAnsi="Arial" w:cs="Arial"/>
          <w:color w:val="000000"/>
          <w:sz w:val="22"/>
          <w:szCs w:val="22"/>
          <w:lang w:bidi="en-US"/>
        </w:rPr>
        <w:t>her local authorities;</w:t>
      </w:r>
    </w:p>
    <w:p w14:paraId="3270D57E" w14:textId="77777777" w:rsidR="00274B53" w:rsidRDefault="005C07E2">
      <w:pPr>
        <w:widowControl w:val="0"/>
        <w:numPr>
          <w:ilvl w:val="1"/>
          <w:numId w:val="26"/>
        </w:numPr>
        <w:tabs>
          <w:tab w:val="left" w:pos="1134"/>
        </w:tabs>
        <w:spacing w:after="200" w:line="276" w:lineRule="auto"/>
        <w:ind w:left="1134"/>
        <w:textAlignment w:val="center"/>
        <w:rPr>
          <w:rFonts w:ascii="Arial" w:hAnsi="Arial" w:cs="Arial"/>
          <w:bCs/>
          <w:color w:val="000000"/>
          <w:sz w:val="22"/>
          <w:szCs w:val="22"/>
          <w:lang w:bidi="en-US"/>
        </w:rPr>
      </w:pPr>
      <w:r>
        <w:rPr>
          <w:rFonts w:ascii="Arial" w:hAnsi="Arial" w:cs="Arial"/>
          <w:bCs/>
          <w:color w:val="000000"/>
          <w:sz w:val="22"/>
          <w:szCs w:val="22"/>
          <w:lang w:bidi="en-US"/>
        </w:rPr>
        <w:t xml:space="preserve"> hold acceptance of office forms from councillors;</w:t>
      </w:r>
    </w:p>
    <w:p w14:paraId="2DBAFEFB" w14:textId="77777777" w:rsidR="00274B53" w:rsidRDefault="005C07E2">
      <w:pPr>
        <w:widowControl w:val="0"/>
        <w:numPr>
          <w:ilvl w:val="1"/>
          <w:numId w:val="26"/>
        </w:numPr>
        <w:tabs>
          <w:tab w:val="left" w:pos="1134"/>
        </w:tabs>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hold a copy of every councillor’s register of interests;</w:t>
      </w:r>
    </w:p>
    <w:p w14:paraId="79D4A7DA" w14:textId="77777777" w:rsidR="00274B53" w:rsidRDefault="005C07E2">
      <w:pPr>
        <w:widowControl w:val="0"/>
        <w:numPr>
          <w:ilvl w:val="1"/>
          <w:numId w:val="26"/>
        </w:numPr>
        <w:tabs>
          <w:tab w:val="left" w:pos="1134"/>
          <w:tab w:val="left" w:pos="3422"/>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assist with responding to requests made under freedom of information legislation and rights exercisable under data protection</w:t>
      </w:r>
      <w:r>
        <w:rPr>
          <w:rFonts w:ascii="Arial" w:hAnsi="Arial" w:cs="Arial"/>
          <w:color w:val="000000"/>
          <w:sz w:val="22"/>
          <w:szCs w:val="22"/>
          <w:lang w:bidi="en-US"/>
        </w:rPr>
        <w:t xml:space="preserve"> legislation, in accordance with the Council’s relevant policies and procedures;</w:t>
      </w:r>
    </w:p>
    <w:p w14:paraId="6E385562" w14:textId="77777777" w:rsidR="00274B53" w:rsidRDefault="005C07E2">
      <w:pPr>
        <w:widowControl w:val="0"/>
        <w:numPr>
          <w:ilvl w:val="1"/>
          <w:numId w:val="26"/>
        </w:numPr>
        <w:tabs>
          <w:tab w:val="left" w:pos="1134"/>
          <w:tab w:val="left" w:pos="3422"/>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liaise, as appropriate, with the Council’s Data Protection Officer (if there is one);</w:t>
      </w:r>
    </w:p>
    <w:p w14:paraId="02308A84" w14:textId="77777777" w:rsidR="00274B53" w:rsidRDefault="005C07E2">
      <w:pPr>
        <w:widowControl w:val="0"/>
        <w:numPr>
          <w:ilvl w:val="1"/>
          <w:numId w:val="26"/>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receive and send general correspondence and notices on behalf of the Council except where</w:t>
      </w:r>
      <w:r>
        <w:rPr>
          <w:rFonts w:ascii="Arial" w:hAnsi="Arial" w:cs="Arial"/>
          <w:color w:val="000000"/>
          <w:sz w:val="22"/>
          <w:szCs w:val="22"/>
          <w:lang w:bidi="en-US"/>
        </w:rPr>
        <w:t xml:space="preserve"> there is a resolution to the contrary;</w:t>
      </w:r>
    </w:p>
    <w:p w14:paraId="1B3E8B73" w14:textId="77777777" w:rsidR="00274B53" w:rsidRDefault="005C07E2">
      <w:pPr>
        <w:widowControl w:val="0"/>
        <w:numPr>
          <w:ilvl w:val="1"/>
          <w:numId w:val="26"/>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assist in the organisation of, storage of, access to, security of and destruction of information held by the Council in paper and electronic form subject to the requirements of data protection and freedom of informat</w:t>
      </w:r>
      <w:r>
        <w:rPr>
          <w:rFonts w:ascii="Arial" w:hAnsi="Arial" w:cs="Arial"/>
          <w:color w:val="000000"/>
          <w:sz w:val="22"/>
          <w:szCs w:val="22"/>
          <w:lang w:bidi="en-US"/>
        </w:rPr>
        <w:t>ion legislation and other legitimate requirements (e.g. the Limitation Act 1980);</w:t>
      </w:r>
    </w:p>
    <w:p w14:paraId="497875AC" w14:textId="77777777" w:rsidR="00274B53" w:rsidRDefault="005C07E2">
      <w:pPr>
        <w:widowControl w:val="0"/>
        <w:numPr>
          <w:ilvl w:val="1"/>
          <w:numId w:val="26"/>
        </w:numPr>
        <w:tabs>
          <w:tab w:val="left" w:pos="1134"/>
        </w:tabs>
        <w:spacing w:line="276" w:lineRule="auto"/>
        <w:ind w:left="1124" w:hanging="562"/>
        <w:textAlignment w:val="center"/>
        <w:rPr>
          <w:rFonts w:ascii="Arial" w:hAnsi="Arial" w:cs="Arial"/>
          <w:color w:val="000000"/>
          <w:sz w:val="22"/>
          <w:szCs w:val="22"/>
          <w:lang w:bidi="en-US"/>
        </w:rPr>
      </w:pPr>
      <w:r>
        <w:rPr>
          <w:rFonts w:ascii="Arial" w:hAnsi="Arial" w:cs="Arial"/>
          <w:color w:val="000000"/>
          <w:sz w:val="22"/>
          <w:szCs w:val="22"/>
          <w:lang w:bidi="en-US"/>
        </w:rPr>
        <w:t xml:space="preserve">arrange for legal deeds to be executed; </w:t>
      </w:r>
    </w:p>
    <w:p w14:paraId="2D472F7C" w14:textId="77777777" w:rsidR="00274B53" w:rsidRDefault="005C07E2">
      <w:pPr>
        <w:widowControl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see also Standing Order 23);</w:t>
      </w:r>
    </w:p>
    <w:p w14:paraId="1EF58662" w14:textId="77777777" w:rsidR="00274B53" w:rsidRDefault="005C07E2">
      <w:pPr>
        <w:widowControl w:val="0"/>
        <w:numPr>
          <w:ilvl w:val="1"/>
          <w:numId w:val="26"/>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lastRenderedPageBreak/>
        <w:t>arrange or manage the prompt authorisation, approval, and instruction regarding any payments to be made</w:t>
      </w:r>
      <w:r>
        <w:rPr>
          <w:rFonts w:ascii="Arial" w:hAnsi="Arial" w:cs="Arial"/>
          <w:color w:val="000000"/>
          <w:sz w:val="22"/>
          <w:szCs w:val="22"/>
          <w:lang w:bidi="en-US"/>
        </w:rPr>
        <w:t xml:space="preserve"> by the Council in accordance with its financial regulations;</w:t>
      </w:r>
    </w:p>
    <w:p w14:paraId="4C312B60" w14:textId="77777777" w:rsidR="00274B53" w:rsidRDefault="005C07E2">
      <w:pPr>
        <w:widowControl w:val="0"/>
        <w:numPr>
          <w:ilvl w:val="1"/>
          <w:numId w:val="26"/>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sz w:val="22"/>
          <w:szCs w:val="22"/>
        </w:rPr>
        <w:t xml:space="preserve">where a planning application can not be presented to Council due to meeting constraints or application timescales, applications may be considered under delegated authority unless the </w:t>
      </w:r>
      <w:r>
        <w:rPr>
          <w:rFonts w:ascii="Arial" w:hAnsi="Arial" w:cs="Arial"/>
          <w:sz w:val="22"/>
          <w:szCs w:val="22"/>
        </w:rPr>
        <w:t>application is complex. In these circumstances, request an extension of time or consult with the Chairman regarding the need for an extra-ordinary meeting to consider the application</w:t>
      </w:r>
      <w:r>
        <w:rPr>
          <w:rFonts w:ascii="Arial" w:hAnsi="Arial" w:cs="Arial"/>
          <w:color w:val="000000"/>
          <w:sz w:val="22"/>
          <w:szCs w:val="22"/>
          <w:lang w:bidi="en-US"/>
        </w:rPr>
        <w:t>.</w:t>
      </w:r>
    </w:p>
    <w:p w14:paraId="1559F08C" w14:textId="77777777" w:rsidR="00274B53" w:rsidRDefault="005C07E2">
      <w:pPr>
        <w:widowControl w:val="0"/>
        <w:numPr>
          <w:ilvl w:val="1"/>
          <w:numId w:val="26"/>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manage access to information about the Council via the publication schem</w:t>
      </w:r>
      <w:r>
        <w:rPr>
          <w:rFonts w:ascii="Arial" w:hAnsi="Arial" w:cs="Arial"/>
          <w:color w:val="000000"/>
          <w:sz w:val="22"/>
          <w:szCs w:val="22"/>
          <w:lang w:bidi="en-US"/>
        </w:rPr>
        <w:t>e; and</w:t>
      </w:r>
    </w:p>
    <w:p w14:paraId="366DE933" w14:textId="77777777" w:rsidR="00274B53" w:rsidRDefault="005C07E2">
      <w:pPr>
        <w:widowControl w:val="0"/>
        <w:numPr>
          <w:ilvl w:val="1"/>
          <w:numId w:val="26"/>
        </w:numPr>
        <w:tabs>
          <w:tab w:val="left" w:pos="1134"/>
        </w:tabs>
        <w:spacing w:line="276" w:lineRule="auto"/>
        <w:ind w:left="1124" w:hanging="562"/>
        <w:jc w:val="both"/>
        <w:textAlignment w:val="center"/>
        <w:rPr>
          <w:rFonts w:ascii="Arial" w:hAnsi="Arial" w:cs="Arial"/>
          <w:color w:val="000000"/>
          <w:sz w:val="22"/>
          <w:szCs w:val="22"/>
          <w:lang w:bidi="en-US"/>
        </w:rPr>
      </w:pPr>
      <w:r>
        <w:rPr>
          <w:rFonts w:ascii="Arial" w:hAnsi="Arial" w:cs="Arial"/>
          <w:color w:val="000000"/>
          <w:sz w:val="22"/>
          <w:szCs w:val="22"/>
          <w:lang w:bidi="en-US"/>
        </w:rPr>
        <w:t>retain custody of the seal of the Council (if there is one) which shall not be used without a resolution to that effect.</w:t>
      </w:r>
    </w:p>
    <w:p w14:paraId="3198282A" w14:textId="77777777" w:rsidR="00274B53" w:rsidRDefault="005C07E2">
      <w:pPr>
        <w:widowControl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Pr>
          <w:rFonts w:ascii="Arial" w:hAnsi="Arial" w:cs="Arial"/>
          <w:i/>
          <w:color w:val="000000"/>
          <w:sz w:val="22"/>
          <w:szCs w:val="22"/>
          <w:lang w:bidi="en-US"/>
        </w:rPr>
        <w:t>ee also Standing Order 23).</w:t>
      </w:r>
    </w:p>
    <w:p w14:paraId="3549968B" w14:textId="77777777" w:rsidR="00274B53" w:rsidRDefault="00274B53">
      <w:pPr>
        <w:spacing w:after="200" w:line="276" w:lineRule="auto"/>
        <w:ind w:left="567" w:hanging="567"/>
        <w:rPr>
          <w:rFonts w:ascii="Arial" w:hAnsi="Arial" w:cs="Arial"/>
          <w:b/>
          <w:sz w:val="22"/>
          <w:szCs w:val="22"/>
        </w:rPr>
      </w:pPr>
    </w:p>
    <w:p w14:paraId="632130AE" w14:textId="77777777" w:rsidR="00274B53" w:rsidRDefault="00274B53">
      <w:pPr>
        <w:spacing w:after="200" w:line="276" w:lineRule="auto"/>
        <w:ind w:left="567" w:hanging="567"/>
        <w:rPr>
          <w:rFonts w:ascii="Arial" w:hAnsi="Arial" w:cs="Arial"/>
          <w:b/>
          <w:sz w:val="22"/>
          <w:szCs w:val="22"/>
        </w:rPr>
      </w:pPr>
    </w:p>
    <w:p w14:paraId="0B55696B" w14:textId="77777777" w:rsidR="00274B53" w:rsidRDefault="005C07E2">
      <w:pPr>
        <w:pStyle w:val="Heading1"/>
        <w:spacing w:before="0" w:after="200" w:line="276" w:lineRule="auto"/>
        <w:rPr>
          <w:rFonts w:ascii="Arial" w:hAnsi="Arial" w:cs="Arial"/>
          <w:b/>
          <w:sz w:val="24"/>
          <w:szCs w:val="24"/>
        </w:rPr>
      </w:pPr>
      <w:bookmarkStart w:id="2" w:name="_Toc66822116"/>
      <w:bookmarkStart w:id="3" w:name="_Toc359336485"/>
      <w:bookmarkStart w:id="4" w:name="_Toc359334783"/>
      <w:bookmarkStart w:id="5" w:name="_Toc359334504"/>
      <w:bookmarkStart w:id="6" w:name="_Toc359318556"/>
      <w:bookmarkStart w:id="7" w:name="_Toc357072131"/>
      <w:r>
        <w:rPr>
          <w:rFonts w:ascii="Arial" w:hAnsi="Arial" w:cs="Arial"/>
          <w:b/>
          <w:sz w:val="24"/>
          <w:szCs w:val="24"/>
        </w:rPr>
        <w:t>MEETINGS GENERALLY</w:t>
      </w:r>
      <w:bookmarkEnd w:id="2"/>
      <w:bookmarkEnd w:id="3"/>
      <w:bookmarkEnd w:id="4"/>
      <w:bookmarkEnd w:id="5"/>
      <w:bookmarkEnd w:id="6"/>
      <w:bookmarkEnd w:id="7"/>
    </w:p>
    <w:p w14:paraId="66B9D80E" w14:textId="77777777" w:rsidR="00274B53" w:rsidRDefault="00274B53">
      <w:pPr>
        <w:widowControl w:val="0"/>
        <w:spacing w:after="200" w:line="276" w:lineRule="auto"/>
        <w:textAlignment w:val="center"/>
        <w:rPr>
          <w:rFonts w:ascii="Arial" w:hAnsi="Arial" w:cs="Arial"/>
          <w:color w:val="000000"/>
          <w:sz w:val="22"/>
          <w:szCs w:val="22"/>
          <w:lang w:bidi="en-US"/>
        </w:rPr>
      </w:pPr>
    </w:p>
    <w:p w14:paraId="02A2750B" w14:textId="77777777" w:rsidR="00274B53" w:rsidRDefault="005C07E2">
      <w:pPr>
        <w:widowControl w:val="0"/>
        <w:tabs>
          <w:tab w:val="left" w:pos="3686"/>
        </w:tabs>
        <w:spacing w:after="200" w:line="276" w:lineRule="auto"/>
        <w:contextualSpacing/>
        <w:textAlignment w:val="center"/>
        <w:rPr>
          <w:rFonts w:ascii="Arial" w:hAnsi="Arial" w:cs="Arial"/>
          <w:color w:val="FF0012"/>
          <w:sz w:val="22"/>
          <w:szCs w:val="22"/>
          <w:lang w:bidi="en-US"/>
        </w:rPr>
      </w:pPr>
      <w:r>
        <w:rPr>
          <w:rFonts w:ascii="Arial" w:hAnsi="Arial" w:cs="Arial"/>
          <w:color w:val="000000" w:themeColor="text1"/>
          <w:sz w:val="22"/>
          <w:szCs w:val="22"/>
          <w:lang w:bidi="en-US"/>
        </w:rPr>
        <w:t>Full Council meetings</w:t>
      </w:r>
      <w:r>
        <w:rPr>
          <w:rFonts w:ascii="Arial" w:hAnsi="Arial" w:cs="Arial"/>
          <w:color w:val="DE000E"/>
          <w:sz w:val="22"/>
          <w:szCs w:val="22"/>
          <w:lang w:bidi="en-US"/>
        </w:rPr>
        <w:tab/>
        <w:t>●</w:t>
      </w:r>
    </w:p>
    <w:p w14:paraId="2D70E650" w14:textId="77777777" w:rsidR="00274B53" w:rsidRDefault="005C07E2">
      <w:pPr>
        <w:widowControl w:val="0"/>
        <w:tabs>
          <w:tab w:val="left" w:pos="3686"/>
        </w:tabs>
        <w:spacing w:after="200" w:line="276" w:lineRule="auto"/>
        <w:contextualSpacing/>
        <w:textAlignment w:val="center"/>
        <w:rPr>
          <w:rFonts w:ascii="Arial" w:hAnsi="Arial" w:cs="Arial"/>
          <w:color w:val="0078B2"/>
          <w:sz w:val="22"/>
          <w:szCs w:val="22"/>
          <w:lang w:bidi="en-US"/>
        </w:rPr>
      </w:pPr>
      <w:r>
        <w:rPr>
          <w:rFonts w:ascii="Arial" w:hAnsi="Arial" w:cs="Arial"/>
          <w:color w:val="000000" w:themeColor="text1"/>
          <w:sz w:val="22"/>
          <w:szCs w:val="22"/>
          <w:lang w:bidi="en-US"/>
        </w:rPr>
        <w:t>Committee meetings</w:t>
      </w:r>
      <w:r>
        <w:rPr>
          <w:rFonts w:ascii="Arial" w:hAnsi="Arial" w:cs="Arial"/>
          <w:color w:val="FF8000"/>
          <w:sz w:val="22"/>
          <w:szCs w:val="22"/>
          <w:lang w:bidi="en-US"/>
        </w:rPr>
        <w:tab/>
        <w:t>●</w:t>
      </w:r>
    </w:p>
    <w:p w14:paraId="5F405132" w14:textId="77777777" w:rsidR="00274B53" w:rsidRDefault="005C07E2">
      <w:pPr>
        <w:widowControl w:val="0"/>
        <w:tabs>
          <w:tab w:val="left" w:pos="3686"/>
        </w:tabs>
        <w:spacing w:after="200" w:line="276" w:lineRule="auto"/>
        <w:contextualSpacing/>
        <w:textAlignment w:val="center"/>
        <w:rPr>
          <w:rFonts w:ascii="Arial" w:hAnsi="Arial" w:cs="Arial"/>
          <w:color w:val="FF0012"/>
          <w:sz w:val="22"/>
          <w:szCs w:val="22"/>
          <w:lang w:bidi="en-US"/>
        </w:rPr>
      </w:pPr>
      <w:r>
        <w:rPr>
          <w:rFonts w:ascii="Arial" w:hAnsi="Arial" w:cs="Arial"/>
          <w:color w:val="000000" w:themeColor="text1"/>
          <w:sz w:val="22"/>
          <w:szCs w:val="22"/>
          <w:lang w:bidi="en-US"/>
        </w:rPr>
        <w:t xml:space="preserve">Sub-committee meetings </w:t>
      </w:r>
      <w:r>
        <w:rPr>
          <w:rFonts w:ascii="Arial" w:hAnsi="Arial" w:cs="Arial"/>
          <w:color w:val="99CC00"/>
          <w:sz w:val="22"/>
          <w:szCs w:val="22"/>
          <w:lang w:bidi="en-US"/>
        </w:rPr>
        <w:tab/>
        <w:t>●</w:t>
      </w:r>
    </w:p>
    <w:p w14:paraId="4177DC9B" w14:textId="77777777" w:rsidR="00274B53" w:rsidRDefault="00274B53">
      <w:pPr>
        <w:widowControl w:val="0"/>
        <w:spacing w:after="200" w:line="276" w:lineRule="auto"/>
        <w:ind w:left="567"/>
        <w:textAlignment w:val="center"/>
        <w:rPr>
          <w:rFonts w:ascii="Arial" w:hAnsi="Arial" w:cs="Arial"/>
          <w:color w:val="000000"/>
          <w:sz w:val="22"/>
          <w:szCs w:val="22"/>
          <w:lang w:bidi="en-US"/>
        </w:rPr>
      </w:pPr>
    </w:p>
    <w:tbl>
      <w:tblPr>
        <w:tblW w:w="8765" w:type="dxa"/>
        <w:tblInd w:w="-459" w:type="dxa"/>
        <w:tblLayout w:type="fixed"/>
        <w:tblLook w:val="01E0" w:firstRow="1" w:lastRow="1" w:firstColumn="1" w:lastColumn="1" w:noHBand="0" w:noVBand="0"/>
      </w:tblPr>
      <w:tblGrid>
        <w:gridCol w:w="421"/>
        <w:gridCol w:w="8344"/>
      </w:tblGrid>
      <w:tr w:rsidR="00274B53" w14:paraId="2A268C7E" w14:textId="77777777">
        <w:tc>
          <w:tcPr>
            <w:tcW w:w="421" w:type="dxa"/>
            <w:shd w:val="clear" w:color="auto" w:fill="auto"/>
          </w:tcPr>
          <w:p w14:paraId="2E57004D" w14:textId="77777777" w:rsidR="00274B53" w:rsidRDefault="005C07E2">
            <w:pPr>
              <w:widowControl w:val="0"/>
              <w:spacing w:after="200" w:line="276" w:lineRule="auto"/>
              <w:contextualSpacing/>
              <w:textAlignment w:val="center"/>
              <w:rPr>
                <w:rFonts w:ascii="Arial" w:hAnsi="Arial" w:cs="Arial"/>
                <w:color w:val="000000"/>
                <w:sz w:val="22"/>
                <w:szCs w:val="22"/>
                <w:lang w:bidi="en-US"/>
              </w:rPr>
            </w:pPr>
            <w:r>
              <w:rPr>
                <w:rFonts w:ascii="Arial" w:hAnsi="Arial" w:cs="Arial"/>
                <w:color w:val="DE000E"/>
                <w:sz w:val="22"/>
                <w:szCs w:val="22"/>
                <w:lang w:bidi="en-US"/>
              </w:rPr>
              <w:t>●</w:t>
            </w:r>
          </w:p>
        </w:tc>
        <w:tc>
          <w:tcPr>
            <w:tcW w:w="8343" w:type="dxa"/>
            <w:shd w:val="clear" w:color="auto" w:fill="auto"/>
          </w:tcPr>
          <w:p w14:paraId="5AB34337" w14:textId="77777777" w:rsidR="00274B53" w:rsidRDefault="005C07E2">
            <w:pPr>
              <w:widowControl w:val="0"/>
              <w:numPr>
                <w:ilvl w:val="0"/>
                <w:numId w:val="35"/>
              </w:numPr>
              <w:spacing w:after="200" w:line="276" w:lineRule="auto"/>
              <w:jc w:val="both"/>
              <w:textAlignment w:val="center"/>
              <w:rPr>
                <w:rFonts w:ascii="Arial" w:hAnsi="Arial" w:cs="Arial"/>
                <w:b/>
                <w:color w:val="000000"/>
                <w:sz w:val="22"/>
                <w:szCs w:val="22"/>
                <w:lang w:bidi="en-US"/>
              </w:rPr>
            </w:pPr>
            <w:r>
              <w:rPr>
                <w:rFonts w:ascii="Arial" w:hAnsi="Arial" w:cs="Arial"/>
                <w:color w:val="000000"/>
                <w:sz w:val="22"/>
                <w:szCs w:val="22"/>
                <w:lang w:bidi="en-US"/>
              </w:rPr>
              <w:t>Meetings shall not take place in premises which at the time of the meeting are used for the supply of alcohol, unless no other premises are available free of charge or at a reasonable cost.</w:t>
            </w:r>
            <w:r>
              <w:rPr>
                <w:rFonts w:ascii="Arial" w:hAnsi="Arial" w:cs="Arial"/>
                <w:b/>
                <w:bCs/>
                <w:color w:val="000000"/>
                <w:sz w:val="22"/>
                <w:szCs w:val="22"/>
                <w:lang w:bidi="en-US"/>
              </w:rPr>
              <w:t xml:space="preserve"> </w:t>
            </w:r>
            <w:r>
              <w:rPr>
                <w:rFonts w:ascii="Arial" w:hAnsi="Arial" w:cs="Arial"/>
                <w:sz w:val="22"/>
                <w:szCs w:val="22"/>
              </w:rPr>
              <w:t>Meetings shall take place on the 3</w:t>
            </w:r>
            <w:r>
              <w:rPr>
                <w:rFonts w:ascii="Arial" w:hAnsi="Arial" w:cs="Arial"/>
                <w:sz w:val="22"/>
                <w:szCs w:val="22"/>
                <w:vertAlign w:val="superscript"/>
              </w:rPr>
              <w:t>RD</w:t>
            </w:r>
            <w:r>
              <w:rPr>
                <w:rFonts w:ascii="Arial" w:hAnsi="Arial" w:cs="Arial"/>
                <w:sz w:val="22"/>
                <w:szCs w:val="22"/>
              </w:rPr>
              <w:t xml:space="preserve"> Wednesday of the Month at Barton Village Hall commencing at  7.30pm unless the Council directs a different date and venue. Alcohol and smoking (including E-cigarettes) are not permitted at any meeting of the Parish Council. Meetings can also be carried ou</w:t>
            </w:r>
            <w:r>
              <w:rPr>
                <w:rFonts w:ascii="Arial" w:hAnsi="Arial" w:cs="Arial"/>
                <w:sz w:val="22"/>
                <w:szCs w:val="22"/>
              </w:rPr>
              <w:t>t virtually when a physical meeting is not deemed safe for parisoners and/or councillors required to attend.</w:t>
            </w:r>
          </w:p>
        </w:tc>
      </w:tr>
      <w:tr w:rsidR="00274B53" w14:paraId="34586C44" w14:textId="77777777">
        <w:tc>
          <w:tcPr>
            <w:tcW w:w="421" w:type="dxa"/>
            <w:shd w:val="clear" w:color="auto" w:fill="auto"/>
          </w:tcPr>
          <w:p w14:paraId="23E88CC0" w14:textId="77777777" w:rsidR="00274B53" w:rsidRDefault="005C07E2">
            <w:pPr>
              <w:widowControl w:val="0"/>
              <w:spacing w:after="200" w:line="276" w:lineRule="auto"/>
              <w:contextualSpacing/>
              <w:textAlignment w:val="center"/>
              <w:rPr>
                <w:rFonts w:ascii="Arial" w:hAnsi="Arial" w:cs="Arial"/>
                <w:color w:val="DE000E"/>
                <w:sz w:val="22"/>
                <w:szCs w:val="22"/>
                <w:lang w:bidi="en-US"/>
              </w:rPr>
            </w:pPr>
            <w:r>
              <w:rPr>
                <w:rFonts w:ascii="Arial" w:hAnsi="Arial" w:cs="Arial"/>
                <w:color w:val="DE000E"/>
                <w:sz w:val="22"/>
                <w:szCs w:val="22"/>
                <w:lang w:bidi="en-US"/>
              </w:rPr>
              <w:t>●</w:t>
            </w:r>
          </w:p>
          <w:p w14:paraId="2B6C6676" w14:textId="77777777" w:rsidR="00274B53" w:rsidRDefault="00274B53">
            <w:pPr>
              <w:widowControl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8A385FE" w14:textId="77777777" w:rsidR="00274B53" w:rsidRDefault="005C07E2">
            <w:pPr>
              <w:widowControl w:val="0"/>
              <w:numPr>
                <w:ilvl w:val="0"/>
                <w:numId w:val="3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A minimum of three clear days for notice of a meeting should be given by the Proper Officer. The clear days do not include the day on which not</w:t>
            </w:r>
            <w:r>
              <w:rPr>
                <w:rFonts w:ascii="Arial" w:hAnsi="Arial" w:cs="Arial"/>
                <w:color w:val="000000"/>
                <w:sz w:val="22"/>
                <w:szCs w:val="22"/>
                <w:lang w:bidi="en-US"/>
              </w:rPr>
              <w:t>ice was issued, the day of the meeting, a Sunday, a day of the Christmas break, a day of the Easter break or of a bank holiday or a day appointed for public thanksgiving or mourning.</w:t>
            </w:r>
          </w:p>
        </w:tc>
      </w:tr>
      <w:tr w:rsidR="00274B53" w14:paraId="40CFFA12" w14:textId="77777777">
        <w:tc>
          <w:tcPr>
            <w:tcW w:w="421" w:type="dxa"/>
            <w:shd w:val="clear" w:color="auto" w:fill="auto"/>
          </w:tcPr>
          <w:p w14:paraId="3F3E4472" w14:textId="77777777" w:rsidR="00274B53" w:rsidRDefault="005C07E2">
            <w:pPr>
              <w:widowControl w:val="0"/>
              <w:spacing w:after="200" w:line="276" w:lineRule="auto"/>
              <w:contextualSpacing/>
              <w:textAlignment w:val="center"/>
              <w:rPr>
                <w:rFonts w:ascii="Arial" w:hAnsi="Arial" w:cs="Arial"/>
                <w:color w:val="DE000E"/>
                <w:sz w:val="22"/>
                <w:szCs w:val="22"/>
                <w:lang w:bidi="en-US"/>
              </w:rPr>
            </w:pPr>
            <w:r>
              <w:rPr>
                <w:rFonts w:ascii="Arial" w:hAnsi="Arial" w:cs="Arial"/>
                <w:color w:val="FF8000"/>
                <w:sz w:val="22"/>
                <w:szCs w:val="22"/>
                <w:lang w:bidi="en-US"/>
              </w:rPr>
              <w:t>●</w:t>
            </w:r>
          </w:p>
        </w:tc>
        <w:tc>
          <w:tcPr>
            <w:tcW w:w="8343" w:type="dxa"/>
            <w:shd w:val="clear" w:color="auto" w:fill="auto"/>
          </w:tcPr>
          <w:p w14:paraId="52D497CA" w14:textId="77777777" w:rsidR="00274B53" w:rsidRDefault="005C07E2">
            <w:pPr>
              <w:widowControl w:val="0"/>
              <w:numPr>
                <w:ilvl w:val="0"/>
                <w:numId w:val="35"/>
              </w:numPr>
              <w:spacing w:after="200" w:line="276" w:lineRule="auto"/>
              <w:jc w:val="both"/>
              <w:textAlignment w:val="center"/>
              <w:rPr>
                <w:rFonts w:ascii="Arial" w:hAnsi="Arial" w:cs="Arial"/>
                <w:bCs/>
                <w:color w:val="000000"/>
                <w:sz w:val="22"/>
                <w:szCs w:val="22"/>
                <w:lang w:bidi="en-US"/>
              </w:rPr>
            </w:pPr>
            <w:r>
              <w:rPr>
                <w:rFonts w:ascii="Arial" w:hAnsi="Arial" w:cs="Arial"/>
                <w:bCs/>
                <w:color w:val="000000"/>
                <w:sz w:val="22"/>
                <w:szCs w:val="22"/>
                <w:lang w:bidi="en-US"/>
              </w:rPr>
              <w:t>The minimum three clear days’ public notice for a meeting does not inc</w:t>
            </w:r>
            <w:r>
              <w:rPr>
                <w:rFonts w:ascii="Arial" w:hAnsi="Arial" w:cs="Arial"/>
                <w:bCs/>
                <w:color w:val="000000"/>
                <w:sz w:val="22"/>
                <w:szCs w:val="22"/>
                <w:lang w:bidi="en-US"/>
              </w:rPr>
              <w:t xml:space="preserve">lude the day on which the notice was issued or the day of the meeting unless the meeting is convened at shorter notice. </w:t>
            </w:r>
          </w:p>
        </w:tc>
      </w:tr>
      <w:tr w:rsidR="00274B53" w14:paraId="662AD77E" w14:textId="77777777">
        <w:tc>
          <w:tcPr>
            <w:tcW w:w="421" w:type="dxa"/>
            <w:shd w:val="clear" w:color="auto" w:fill="auto"/>
          </w:tcPr>
          <w:p w14:paraId="05B96EA4" w14:textId="77777777" w:rsidR="00274B53" w:rsidRDefault="005C07E2">
            <w:pPr>
              <w:widowControl w:val="0"/>
              <w:spacing w:after="200" w:line="276" w:lineRule="auto"/>
              <w:contextualSpacing/>
              <w:textAlignment w:val="center"/>
              <w:rPr>
                <w:rFonts w:ascii="Arial" w:hAnsi="Arial" w:cs="Arial"/>
                <w:color w:val="DE000E"/>
                <w:sz w:val="22"/>
                <w:szCs w:val="22"/>
                <w:lang w:bidi="en-US"/>
              </w:rPr>
            </w:pPr>
            <w:r>
              <w:rPr>
                <w:rFonts w:ascii="Arial" w:hAnsi="Arial" w:cs="Arial"/>
                <w:color w:val="DE000E"/>
                <w:sz w:val="22"/>
                <w:szCs w:val="22"/>
                <w:lang w:bidi="en-US"/>
              </w:rPr>
              <w:t>●</w:t>
            </w:r>
          </w:p>
          <w:p w14:paraId="35D644D9" w14:textId="77777777" w:rsidR="00274B53" w:rsidRDefault="005C07E2">
            <w:pPr>
              <w:widowControl w:val="0"/>
              <w:spacing w:after="200" w:line="276" w:lineRule="auto"/>
              <w:contextualSpacing/>
              <w:textAlignment w:val="center"/>
              <w:rPr>
                <w:rFonts w:ascii="Arial" w:hAnsi="Arial" w:cs="Arial"/>
                <w:color w:val="000000"/>
                <w:sz w:val="22"/>
                <w:szCs w:val="22"/>
                <w:lang w:bidi="en-US"/>
              </w:rPr>
            </w:pPr>
            <w:r>
              <w:rPr>
                <w:rFonts w:ascii="Arial" w:hAnsi="Arial" w:cs="Arial"/>
                <w:color w:val="FF8000"/>
                <w:sz w:val="22"/>
                <w:szCs w:val="22"/>
                <w:lang w:bidi="en-US"/>
              </w:rPr>
              <w:t>●</w:t>
            </w:r>
          </w:p>
        </w:tc>
        <w:tc>
          <w:tcPr>
            <w:tcW w:w="8343" w:type="dxa"/>
            <w:shd w:val="clear" w:color="auto" w:fill="auto"/>
          </w:tcPr>
          <w:p w14:paraId="781C064E" w14:textId="77777777" w:rsidR="00274B53" w:rsidRDefault="005C07E2">
            <w:pPr>
              <w:widowControl w:val="0"/>
              <w:numPr>
                <w:ilvl w:val="0"/>
                <w:numId w:val="3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Meetings shall be open to the public unless their presence is prejudicial to the public interest by reason of the confidential nat</w:t>
            </w:r>
            <w:r>
              <w:rPr>
                <w:rFonts w:ascii="Arial" w:hAnsi="Arial" w:cs="Arial"/>
                <w:color w:val="000000"/>
                <w:sz w:val="22"/>
                <w:szCs w:val="22"/>
                <w:lang w:bidi="en-US"/>
              </w:rPr>
              <w:t xml:space="preserve">ure of the business to be </w:t>
            </w:r>
            <w:r>
              <w:rPr>
                <w:rFonts w:ascii="Arial" w:hAnsi="Arial" w:cs="Arial"/>
                <w:color w:val="000000"/>
                <w:sz w:val="22"/>
                <w:szCs w:val="22"/>
                <w:lang w:bidi="en-US"/>
              </w:rPr>
              <w:lastRenderedPageBreak/>
              <w:t>transacted or for other special reasons. The public’s exclusion from part or all of a meeting shall be by a resolution which shall give reasons for the public’s exclusion.</w:t>
            </w:r>
          </w:p>
        </w:tc>
      </w:tr>
      <w:tr w:rsidR="00274B53" w14:paraId="6EDE5B20" w14:textId="77777777">
        <w:tc>
          <w:tcPr>
            <w:tcW w:w="421" w:type="dxa"/>
            <w:shd w:val="clear" w:color="auto" w:fill="auto"/>
          </w:tcPr>
          <w:p w14:paraId="1499F20A" w14:textId="77777777" w:rsidR="00274B53" w:rsidRDefault="00274B53">
            <w:pPr>
              <w:widowControl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0E7275F" w14:textId="77777777" w:rsidR="00274B53" w:rsidRDefault="005C07E2">
            <w:pPr>
              <w:widowControl w:val="0"/>
              <w:numPr>
                <w:ilvl w:val="0"/>
                <w:numId w:val="3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Members of the public may make representations, answer q</w:t>
            </w:r>
            <w:r>
              <w:rPr>
                <w:rFonts w:ascii="Arial" w:hAnsi="Arial" w:cs="Arial"/>
                <w:color w:val="000000"/>
                <w:sz w:val="22"/>
                <w:szCs w:val="22"/>
                <w:lang w:bidi="en-US"/>
              </w:rPr>
              <w:t>uestions and give evidence at a meeting which they are entitled to attend in respect of the business on the agenda.</w:t>
            </w:r>
          </w:p>
        </w:tc>
      </w:tr>
      <w:tr w:rsidR="00274B53" w14:paraId="1595E1E0" w14:textId="77777777">
        <w:tc>
          <w:tcPr>
            <w:tcW w:w="421" w:type="dxa"/>
            <w:shd w:val="clear" w:color="auto" w:fill="auto"/>
          </w:tcPr>
          <w:p w14:paraId="635ABEF4" w14:textId="77777777" w:rsidR="00274B53" w:rsidRDefault="00274B53">
            <w:pPr>
              <w:widowControl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B5C78E0" w14:textId="77777777" w:rsidR="00274B53" w:rsidRDefault="005C07E2">
            <w:pPr>
              <w:widowControl w:val="0"/>
              <w:numPr>
                <w:ilvl w:val="0"/>
                <w:numId w:val="3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The period of time designated for public participation at a meeting in accordance with Standing Order 2(e) shall not exceed </w:t>
            </w:r>
            <w:r>
              <w:rPr>
                <w:rFonts w:ascii="Arial" w:hAnsi="Arial" w:cs="Arial"/>
                <w:b/>
                <w:color w:val="000000"/>
                <w:sz w:val="22"/>
                <w:szCs w:val="22"/>
                <w:lang w:bidi="en-US"/>
              </w:rPr>
              <w:t>20 minutes</w:t>
            </w:r>
            <w:r>
              <w:rPr>
                <w:rFonts w:ascii="Arial" w:hAnsi="Arial" w:cs="Arial"/>
                <w:color w:val="000000"/>
                <w:sz w:val="22"/>
                <w:szCs w:val="22"/>
                <w:lang w:bidi="en-US"/>
              </w:rPr>
              <w:t xml:space="preserve"> unless directed by the Chairman of the meeting.</w:t>
            </w:r>
          </w:p>
        </w:tc>
      </w:tr>
      <w:tr w:rsidR="00274B53" w14:paraId="734BD971" w14:textId="77777777">
        <w:trPr>
          <w:trHeight w:val="683"/>
        </w:trPr>
        <w:tc>
          <w:tcPr>
            <w:tcW w:w="421" w:type="dxa"/>
            <w:shd w:val="clear" w:color="auto" w:fill="auto"/>
          </w:tcPr>
          <w:p w14:paraId="32070034" w14:textId="77777777" w:rsidR="00274B53" w:rsidRDefault="00274B53">
            <w:pPr>
              <w:widowControl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19F9CB6" w14:textId="77777777" w:rsidR="00274B53" w:rsidRDefault="005C07E2">
            <w:pPr>
              <w:widowControl w:val="0"/>
              <w:numPr>
                <w:ilvl w:val="0"/>
                <w:numId w:val="3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Subject to Standing Order 2(f), a member of the public shall not speak </w:t>
            </w:r>
            <w:r>
              <w:rPr>
                <w:rFonts w:ascii="Arial" w:hAnsi="Arial" w:cs="Arial"/>
                <w:color w:val="000000"/>
                <w:sz w:val="22"/>
                <w:szCs w:val="22"/>
                <w:lang w:bidi="en-US"/>
              </w:rPr>
              <w:t xml:space="preserve">for more than </w:t>
            </w:r>
            <w:r>
              <w:rPr>
                <w:rFonts w:ascii="Arial" w:hAnsi="Arial" w:cs="Arial"/>
                <w:b/>
                <w:color w:val="000000"/>
                <w:sz w:val="22"/>
                <w:szCs w:val="22"/>
                <w:lang w:bidi="en-US"/>
              </w:rPr>
              <w:t>5 minutes.</w:t>
            </w:r>
          </w:p>
        </w:tc>
      </w:tr>
      <w:tr w:rsidR="00274B53" w14:paraId="369CC3A0" w14:textId="77777777">
        <w:tc>
          <w:tcPr>
            <w:tcW w:w="421" w:type="dxa"/>
            <w:shd w:val="clear" w:color="auto" w:fill="auto"/>
          </w:tcPr>
          <w:p w14:paraId="3FE1B066" w14:textId="77777777" w:rsidR="00274B53" w:rsidRDefault="00274B53">
            <w:pPr>
              <w:widowControl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03905B5" w14:textId="77777777" w:rsidR="00274B53" w:rsidRDefault="005C07E2">
            <w:pPr>
              <w:widowControl w:val="0"/>
              <w:numPr>
                <w:ilvl w:val="0"/>
                <w:numId w:val="3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In accordance with Standing Order 2(e), a question shall not require a response at the meeting nor start a debate on the question. The Chairman of the meeting may direct that a written or oral response be given.</w:t>
            </w:r>
          </w:p>
        </w:tc>
      </w:tr>
      <w:tr w:rsidR="00274B53" w14:paraId="4E12CDB6" w14:textId="77777777">
        <w:tc>
          <w:tcPr>
            <w:tcW w:w="421" w:type="dxa"/>
            <w:shd w:val="clear" w:color="auto" w:fill="auto"/>
          </w:tcPr>
          <w:p w14:paraId="3709A6EB" w14:textId="77777777" w:rsidR="00274B53" w:rsidRDefault="00274B53">
            <w:pPr>
              <w:widowControl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8555E64" w14:textId="77777777" w:rsidR="00274B53" w:rsidRDefault="005C07E2">
            <w:pPr>
              <w:widowControl w:val="0"/>
              <w:numPr>
                <w:ilvl w:val="0"/>
                <w:numId w:val="3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A person </w:t>
            </w:r>
            <w:r>
              <w:rPr>
                <w:rFonts w:ascii="Arial" w:hAnsi="Arial" w:cs="Arial"/>
                <w:color w:val="000000"/>
                <w:sz w:val="22"/>
                <w:szCs w:val="22"/>
                <w:lang w:bidi="en-US"/>
              </w:rPr>
              <w:t>shall raise his hand when requesting to speak and stand when speaking (except when a person has a disability or is likely to suffer discomfort). The Chairman of the meeting may at any time permit a person to be seated when speaking.</w:t>
            </w:r>
          </w:p>
        </w:tc>
      </w:tr>
      <w:tr w:rsidR="00274B53" w14:paraId="102C82BA" w14:textId="77777777">
        <w:tc>
          <w:tcPr>
            <w:tcW w:w="421" w:type="dxa"/>
            <w:shd w:val="clear" w:color="auto" w:fill="auto"/>
          </w:tcPr>
          <w:p w14:paraId="426A9F7A" w14:textId="77777777" w:rsidR="00274B53" w:rsidRDefault="00274B53">
            <w:pPr>
              <w:widowControl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F74D56D" w14:textId="77777777" w:rsidR="00274B53" w:rsidRDefault="005C07E2">
            <w:pPr>
              <w:widowControl w:val="0"/>
              <w:numPr>
                <w:ilvl w:val="0"/>
                <w:numId w:val="3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A person who </w:t>
            </w:r>
            <w:r>
              <w:rPr>
                <w:rFonts w:ascii="Arial" w:hAnsi="Arial" w:cs="Arial"/>
                <w:color w:val="000000"/>
                <w:sz w:val="22"/>
                <w:szCs w:val="22"/>
                <w:lang w:bidi="en-US"/>
              </w:rPr>
              <w:t>speaks at a meeting shall direct his comments to the Chairman of the meeting.</w:t>
            </w:r>
          </w:p>
        </w:tc>
      </w:tr>
      <w:tr w:rsidR="00274B53" w14:paraId="68A638AE" w14:textId="77777777">
        <w:tc>
          <w:tcPr>
            <w:tcW w:w="421" w:type="dxa"/>
            <w:shd w:val="clear" w:color="auto" w:fill="auto"/>
          </w:tcPr>
          <w:p w14:paraId="169FE207" w14:textId="77777777" w:rsidR="00274B53" w:rsidRDefault="00274B53">
            <w:pPr>
              <w:widowControl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EAEF2D3" w14:textId="77777777" w:rsidR="00274B53" w:rsidRDefault="005C07E2">
            <w:pPr>
              <w:widowControl w:val="0"/>
              <w:numPr>
                <w:ilvl w:val="0"/>
                <w:numId w:val="3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274B53" w14:paraId="6DF5F9D0" w14:textId="77777777">
        <w:tc>
          <w:tcPr>
            <w:tcW w:w="421" w:type="dxa"/>
            <w:shd w:val="clear" w:color="auto" w:fill="auto"/>
          </w:tcPr>
          <w:p w14:paraId="4BD9559C" w14:textId="77777777" w:rsidR="00274B53" w:rsidRDefault="005C07E2">
            <w:pPr>
              <w:widowControl w:val="0"/>
              <w:spacing w:after="200" w:line="276" w:lineRule="auto"/>
              <w:contextualSpacing/>
              <w:textAlignment w:val="center"/>
              <w:rPr>
                <w:rFonts w:ascii="Arial" w:hAnsi="Arial" w:cs="Arial"/>
                <w:color w:val="DE000E"/>
                <w:sz w:val="22"/>
                <w:szCs w:val="22"/>
                <w:lang w:bidi="en-US"/>
              </w:rPr>
            </w:pPr>
            <w:r>
              <w:rPr>
                <w:rFonts w:ascii="Arial" w:hAnsi="Arial" w:cs="Arial"/>
                <w:color w:val="DE000E"/>
                <w:sz w:val="22"/>
                <w:szCs w:val="22"/>
                <w:lang w:bidi="en-US"/>
              </w:rPr>
              <w:t>●</w:t>
            </w:r>
          </w:p>
          <w:p w14:paraId="6BB618D0" w14:textId="77777777" w:rsidR="00274B53" w:rsidRDefault="005C07E2">
            <w:pPr>
              <w:widowControl w:val="0"/>
              <w:spacing w:after="200" w:line="276" w:lineRule="auto"/>
              <w:contextualSpacing/>
              <w:textAlignment w:val="center"/>
              <w:rPr>
                <w:rFonts w:ascii="Arial" w:hAnsi="Arial" w:cs="Arial"/>
                <w:color w:val="000000"/>
                <w:sz w:val="22"/>
                <w:szCs w:val="22"/>
                <w:lang w:bidi="en-US"/>
              </w:rPr>
            </w:pPr>
            <w:r>
              <w:rPr>
                <w:rFonts w:ascii="Arial" w:hAnsi="Arial" w:cs="Arial"/>
                <w:color w:val="FF8000"/>
                <w:sz w:val="22"/>
                <w:szCs w:val="22"/>
                <w:lang w:bidi="en-US"/>
              </w:rPr>
              <w:t>●</w:t>
            </w:r>
          </w:p>
        </w:tc>
        <w:tc>
          <w:tcPr>
            <w:tcW w:w="8343" w:type="dxa"/>
            <w:shd w:val="clear" w:color="auto" w:fill="auto"/>
          </w:tcPr>
          <w:p w14:paraId="43E2C6EB" w14:textId="77777777" w:rsidR="00274B53" w:rsidRDefault="005C07E2">
            <w:pPr>
              <w:pStyle w:val="ListParagraph"/>
              <w:widowControl w:val="0"/>
              <w:numPr>
                <w:ilvl w:val="0"/>
                <w:numId w:val="35"/>
              </w:numPr>
              <w:spacing w:after="200" w:line="276" w:lineRule="auto"/>
              <w:jc w:val="both"/>
              <w:rPr>
                <w:rFonts w:ascii="Arial" w:hAnsi="Arial" w:cs="Arial"/>
                <w:bCs/>
                <w:color w:val="000000"/>
                <w:sz w:val="22"/>
                <w:szCs w:val="22"/>
                <w:lang w:bidi="en-US"/>
              </w:rPr>
            </w:pPr>
            <w:r>
              <w:rPr>
                <w:rFonts w:ascii="Arial" w:hAnsi="Arial" w:cs="Arial"/>
                <w:bCs/>
                <w:sz w:val="22"/>
                <w:szCs w:val="22"/>
              </w:rPr>
              <w:t>Subject to Standin</w:t>
            </w:r>
            <w:r>
              <w:rPr>
                <w:rFonts w:ascii="Arial" w:hAnsi="Arial" w:cs="Arial"/>
                <w:bCs/>
                <w:sz w:val="22"/>
                <w:szCs w:val="22"/>
              </w:rPr>
              <w:t>g Order 2(m), a person who attends a meeting is permitted to report on the meeting whilst the meeting is open to the public. To “report” means to film, photograph, make an audio recording of meeting proceedings, use any other means for enabling persons not</w:t>
            </w:r>
            <w:r>
              <w:rPr>
                <w:rFonts w:ascii="Arial" w:hAnsi="Arial" w:cs="Arial"/>
                <w:bCs/>
                <w:sz w:val="22"/>
                <w:szCs w:val="22"/>
              </w:rPr>
              <w:t xml:space="preserve"> present to see or hear the meeting as it takes place or later or to report or to provide oral or written commentary about the meeting so that the report or commentary is available as the meeting takes place or later to persons not present.</w:t>
            </w:r>
          </w:p>
        </w:tc>
      </w:tr>
      <w:tr w:rsidR="00274B53" w14:paraId="70E8A4FF" w14:textId="77777777">
        <w:tc>
          <w:tcPr>
            <w:tcW w:w="421" w:type="dxa"/>
            <w:shd w:val="clear" w:color="auto" w:fill="auto"/>
          </w:tcPr>
          <w:p w14:paraId="107D959B" w14:textId="77777777" w:rsidR="00274B53" w:rsidRDefault="005C07E2">
            <w:pPr>
              <w:widowControl w:val="0"/>
              <w:spacing w:after="200" w:line="276" w:lineRule="auto"/>
              <w:contextualSpacing/>
              <w:textAlignment w:val="center"/>
              <w:rPr>
                <w:rFonts w:ascii="Arial" w:hAnsi="Arial" w:cs="Arial"/>
                <w:color w:val="DE000E"/>
                <w:sz w:val="22"/>
                <w:szCs w:val="22"/>
                <w:lang w:bidi="en-US"/>
              </w:rPr>
            </w:pPr>
            <w:r>
              <w:rPr>
                <w:rFonts w:ascii="Arial" w:hAnsi="Arial" w:cs="Arial"/>
                <w:color w:val="DE000E"/>
                <w:sz w:val="22"/>
                <w:szCs w:val="22"/>
                <w:lang w:bidi="en-US"/>
              </w:rPr>
              <w:t>●</w:t>
            </w:r>
          </w:p>
          <w:p w14:paraId="3CE1044B" w14:textId="77777777" w:rsidR="00274B53" w:rsidRDefault="005C07E2">
            <w:pPr>
              <w:widowControl w:val="0"/>
              <w:spacing w:after="200" w:line="276" w:lineRule="auto"/>
              <w:contextualSpacing/>
              <w:textAlignment w:val="center"/>
              <w:rPr>
                <w:rFonts w:ascii="Arial" w:hAnsi="Arial" w:cs="Arial"/>
                <w:color w:val="DE000E"/>
                <w:sz w:val="22"/>
                <w:szCs w:val="22"/>
                <w:lang w:bidi="en-US"/>
              </w:rPr>
            </w:pPr>
            <w:r>
              <w:rPr>
                <w:rFonts w:ascii="Arial" w:hAnsi="Arial" w:cs="Arial"/>
                <w:color w:val="FF8000"/>
                <w:sz w:val="22"/>
                <w:szCs w:val="22"/>
                <w:lang w:bidi="en-US"/>
              </w:rPr>
              <w:t>●</w:t>
            </w:r>
          </w:p>
        </w:tc>
        <w:tc>
          <w:tcPr>
            <w:tcW w:w="8343" w:type="dxa"/>
            <w:shd w:val="clear" w:color="auto" w:fill="auto"/>
          </w:tcPr>
          <w:p w14:paraId="1F6E98CD" w14:textId="77777777" w:rsidR="00274B53" w:rsidRDefault="005C07E2">
            <w:pPr>
              <w:pStyle w:val="ListParagraph"/>
              <w:widowControl w:val="0"/>
              <w:numPr>
                <w:ilvl w:val="0"/>
                <w:numId w:val="35"/>
              </w:numPr>
              <w:spacing w:after="200" w:line="276" w:lineRule="auto"/>
              <w:jc w:val="both"/>
              <w:textAlignment w:val="center"/>
              <w:rPr>
                <w:rFonts w:ascii="Arial" w:hAnsi="Arial" w:cs="Arial"/>
                <w:bCs/>
                <w:color w:val="000000"/>
                <w:sz w:val="22"/>
                <w:szCs w:val="22"/>
                <w:lang w:bidi="en-US"/>
              </w:rPr>
            </w:pPr>
            <w:r>
              <w:rPr>
                <w:rFonts w:ascii="Arial" w:hAnsi="Arial" w:cs="Arial"/>
                <w:bCs/>
                <w:sz w:val="22"/>
                <w:szCs w:val="22"/>
              </w:rPr>
              <w:t>A person p</w:t>
            </w:r>
            <w:r>
              <w:rPr>
                <w:rFonts w:ascii="Arial" w:hAnsi="Arial" w:cs="Arial"/>
                <w:bCs/>
                <w:sz w:val="22"/>
                <w:szCs w:val="22"/>
              </w:rPr>
              <w:t>resent at a meeting may not provide an oral report or oral commentary about a meeting as it takes place without permission</w:t>
            </w:r>
            <w:r>
              <w:rPr>
                <w:rFonts w:ascii="Arial" w:hAnsi="Arial" w:cs="Arial"/>
                <w:bCs/>
                <w:color w:val="000000"/>
                <w:sz w:val="22"/>
                <w:szCs w:val="22"/>
                <w:lang w:bidi="en-US"/>
              </w:rPr>
              <w:t xml:space="preserve">.  </w:t>
            </w:r>
            <w:r>
              <w:rPr>
                <w:rFonts w:ascii="Arial" w:hAnsi="Arial" w:cs="Arial"/>
                <w:bCs/>
                <w:sz w:val="22"/>
                <w:szCs w:val="22"/>
              </w:rPr>
              <w:t xml:space="preserve"> </w:t>
            </w:r>
          </w:p>
        </w:tc>
      </w:tr>
      <w:tr w:rsidR="00274B53" w14:paraId="04E4B441" w14:textId="77777777">
        <w:tc>
          <w:tcPr>
            <w:tcW w:w="421" w:type="dxa"/>
            <w:shd w:val="clear" w:color="auto" w:fill="auto"/>
          </w:tcPr>
          <w:p w14:paraId="280EB124" w14:textId="77777777" w:rsidR="00274B53" w:rsidRDefault="005C07E2">
            <w:pPr>
              <w:widowControl w:val="0"/>
              <w:spacing w:after="200" w:line="276" w:lineRule="auto"/>
              <w:contextualSpacing/>
              <w:textAlignment w:val="center"/>
              <w:rPr>
                <w:rFonts w:ascii="Arial" w:hAnsi="Arial" w:cs="Arial"/>
                <w:color w:val="DE000E"/>
                <w:sz w:val="22"/>
                <w:szCs w:val="22"/>
                <w:lang w:bidi="en-US"/>
              </w:rPr>
            </w:pPr>
            <w:r>
              <w:rPr>
                <w:rFonts w:ascii="Arial" w:hAnsi="Arial" w:cs="Arial"/>
                <w:color w:val="DE000E"/>
                <w:sz w:val="22"/>
                <w:szCs w:val="22"/>
                <w:lang w:bidi="en-US"/>
              </w:rPr>
              <w:t>●</w:t>
            </w:r>
          </w:p>
          <w:p w14:paraId="56AE7823" w14:textId="77777777" w:rsidR="00274B53" w:rsidRDefault="005C07E2">
            <w:pPr>
              <w:widowControl w:val="0"/>
              <w:spacing w:after="200" w:line="276" w:lineRule="auto"/>
              <w:contextualSpacing/>
              <w:textAlignment w:val="center"/>
              <w:rPr>
                <w:rFonts w:ascii="Arial" w:hAnsi="Arial" w:cs="Arial"/>
                <w:color w:val="000000"/>
                <w:sz w:val="22"/>
                <w:szCs w:val="22"/>
                <w:lang w:bidi="en-US"/>
              </w:rPr>
            </w:pPr>
            <w:r>
              <w:rPr>
                <w:rFonts w:ascii="Arial" w:hAnsi="Arial" w:cs="Arial"/>
                <w:color w:val="FF8000"/>
                <w:sz w:val="22"/>
                <w:szCs w:val="22"/>
                <w:lang w:bidi="en-US"/>
              </w:rPr>
              <w:t>●</w:t>
            </w:r>
          </w:p>
        </w:tc>
        <w:tc>
          <w:tcPr>
            <w:tcW w:w="8343" w:type="dxa"/>
            <w:shd w:val="clear" w:color="auto" w:fill="auto"/>
          </w:tcPr>
          <w:p w14:paraId="7E43AA2E" w14:textId="77777777" w:rsidR="00274B53" w:rsidRDefault="005C07E2">
            <w:pPr>
              <w:pStyle w:val="ListParagraph"/>
              <w:widowControl w:val="0"/>
              <w:numPr>
                <w:ilvl w:val="0"/>
                <w:numId w:val="3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The press shall be provided with reasonable facilities for the taking of their report of all or part of a meeting at which they are entitled to be present. </w:t>
            </w:r>
          </w:p>
        </w:tc>
      </w:tr>
      <w:tr w:rsidR="00274B53" w14:paraId="553F7C27" w14:textId="77777777">
        <w:tc>
          <w:tcPr>
            <w:tcW w:w="421" w:type="dxa"/>
            <w:shd w:val="clear" w:color="auto" w:fill="auto"/>
          </w:tcPr>
          <w:p w14:paraId="54E3D9BC" w14:textId="77777777" w:rsidR="00274B53" w:rsidRDefault="005C07E2">
            <w:pPr>
              <w:widowControl w:val="0"/>
              <w:spacing w:after="200" w:line="276" w:lineRule="auto"/>
              <w:contextualSpacing/>
              <w:textAlignment w:val="center"/>
              <w:rPr>
                <w:rFonts w:ascii="Arial" w:hAnsi="Arial" w:cs="Arial"/>
                <w:color w:val="000000"/>
                <w:sz w:val="22"/>
                <w:szCs w:val="22"/>
                <w:lang w:bidi="en-US"/>
              </w:rPr>
            </w:pPr>
            <w:r>
              <w:rPr>
                <w:rFonts w:ascii="Arial" w:hAnsi="Arial" w:cs="Arial"/>
                <w:color w:val="DE000E"/>
                <w:sz w:val="22"/>
                <w:szCs w:val="22"/>
                <w:lang w:bidi="en-US"/>
              </w:rPr>
              <w:t>●</w:t>
            </w:r>
          </w:p>
        </w:tc>
        <w:tc>
          <w:tcPr>
            <w:tcW w:w="8343" w:type="dxa"/>
            <w:shd w:val="clear" w:color="auto" w:fill="auto"/>
          </w:tcPr>
          <w:p w14:paraId="4424DD02" w14:textId="77777777" w:rsidR="00274B53" w:rsidRDefault="005C07E2">
            <w:pPr>
              <w:pStyle w:val="ListParagraph"/>
              <w:widowControl w:val="0"/>
              <w:numPr>
                <w:ilvl w:val="0"/>
                <w:numId w:val="3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Subject to Standing Orders which indicate otherwise, anything authorised or required to be done </w:t>
            </w:r>
            <w:r>
              <w:rPr>
                <w:rFonts w:ascii="Arial" w:hAnsi="Arial" w:cs="Arial"/>
                <w:color w:val="000000"/>
                <w:sz w:val="22"/>
                <w:szCs w:val="22"/>
                <w:lang w:bidi="en-US"/>
              </w:rPr>
              <w:t>by, to or before the Chairman of the Council may in his absence be done by, to or before the Vice-Chairman of the Council (if there is one).</w:t>
            </w:r>
          </w:p>
        </w:tc>
      </w:tr>
      <w:tr w:rsidR="00274B53" w14:paraId="7A2B5392" w14:textId="77777777">
        <w:tc>
          <w:tcPr>
            <w:tcW w:w="421" w:type="dxa"/>
            <w:shd w:val="clear" w:color="auto" w:fill="auto"/>
          </w:tcPr>
          <w:p w14:paraId="7F8AC99E" w14:textId="77777777" w:rsidR="00274B53" w:rsidRDefault="005C07E2">
            <w:pPr>
              <w:widowControl w:val="0"/>
              <w:spacing w:after="200" w:line="276" w:lineRule="auto"/>
              <w:contextualSpacing/>
              <w:textAlignment w:val="center"/>
              <w:rPr>
                <w:rFonts w:ascii="Arial" w:hAnsi="Arial" w:cs="Arial"/>
                <w:color w:val="000000"/>
                <w:sz w:val="22"/>
                <w:szCs w:val="22"/>
                <w:lang w:bidi="en-US"/>
              </w:rPr>
            </w:pPr>
            <w:r>
              <w:rPr>
                <w:rFonts w:ascii="Arial" w:hAnsi="Arial" w:cs="Arial"/>
                <w:color w:val="DE000E"/>
                <w:sz w:val="22"/>
                <w:szCs w:val="22"/>
                <w:lang w:bidi="en-US"/>
              </w:rPr>
              <w:t>●</w:t>
            </w:r>
          </w:p>
        </w:tc>
        <w:tc>
          <w:tcPr>
            <w:tcW w:w="8343" w:type="dxa"/>
            <w:shd w:val="clear" w:color="auto" w:fill="auto"/>
          </w:tcPr>
          <w:p w14:paraId="0A65B05B" w14:textId="77777777" w:rsidR="00274B53" w:rsidRDefault="005C07E2">
            <w:pPr>
              <w:pStyle w:val="ListParagraph"/>
              <w:widowControl w:val="0"/>
              <w:numPr>
                <w:ilvl w:val="0"/>
                <w:numId w:val="3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The Chairman of the Council, if present, shall preside at a meeting. If the Chairman is absent from a meeting, t</w:t>
            </w:r>
            <w:r>
              <w:rPr>
                <w:rFonts w:ascii="Arial" w:hAnsi="Arial" w:cs="Arial"/>
                <w:color w:val="000000"/>
                <w:sz w:val="22"/>
                <w:szCs w:val="22"/>
                <w:lang w:bidi="en-US"/>
              </w:rPr>
              <w:t xml:space="preserve">he Vice-Chairman of the Council (if there is one) if present, shall preside. If both the Chairman and the Vice-Chairman </w:t>
            </w:r>
            <w:r>
              <w:rPr>
                <w:rFonts w:ascii="Arial" w:hAnsi="Arial" w:cs="Arial"/>
                <w:color w:val="000000"/>
                <w:sz w:val="22"/>
                <w:szCs w:val="22"/>
                <w:lang w:bidi="en-US"/>
              </w:rPr>
              <w:lastRenderedPageBreak/>
              <w:t>are absent from a meeting, a councillor as chosen by the councillors present at the meeting shall preside at the meeting.</w:t>
            </w:r>
          </w:p>
        </w:tc>
      </w:tr>
      <w:tr w:rsidR="00274B53" w14:paraId="1D21A152" w14:textId="77777777">
        <w:tc>
          <w:tcPr>
            <w:tcW w:w="421" w:type="dxa"/>
            <w:shd w:val="clear" w:color="auto" w:fill="auto"/>
          </w:tcPr>
          <w:p w14:paraId="6B31F0F0" w14:textId="77777777" w:rsidR="00274B53" w:rsidRDefault="005C07E2">
            <w:pPr>
              <w:widowControl w:val="0"/>
              <w:spacing w:after="200" w:line="276" w:lineRule="auto"/>
              <w:contextualSpacing/>
              <w:textAlignment w:val="center"/>
              <w:rPr>
                <w:rFonts w:ascii="Arial" w:hAnsi="Arial" w:cs="Arial"/>
                <w:color w:val="DE000E"/>
                <w:sz w:val="22"/>
                <w:szCs w:val="22"/>
                <w:lang w:bidi="en-US"/>
              </w:rPr>
            </w:pPr>
            <w:r>
              <w:rPr>
                <w:rFonts w:ascii="Arial" w:hAnsi="Arial" w:cs="Arial"/>
                <w:color w:val="DE000E"/>
                <w:sz w:val="22"/>
                <w:szCs w:val="22"/>
                <w:lang w:bidi="en-US"/>
              </w:rPr>
              <w:lastRenderedPageBreak/>
              <w:t>●</w:t>
            </w:r>
          </w:p>
          <w:p w14:paraId="75F50C6A" w14:textId="77777777" w:rsidR="00274B53" w:rsidRDefault="005C07E2">
            <w:pPr>
              <w:widowControl w:val="0"/>
              <w:spacing w:after="200" w:line="276" w:lineRule="auto"/>
              <w:contextualSpacing/>
              <w:textAlignment w:val="center"/>
              <w:rPr>
                <w:rFonts w:ascii="Arial" w:hAnsi="Arial" w:cs="Arial"/>
                <w:color w:val="FF8000"/>
                <w:sz w:val="22"/>
                <w:szCs w:val="22"/>
                <w:lang w:bidi="en-US"/>
              </w:rPr>
            </w:pPr>
            <w:r>
              <w:rPr>
                <w:rFonts w:ascii="Arial" w:hAnsi="Arial" w:cs="Arial"/>
                <w:color w:val="FF8000"/>
                <w:sz w:val="22"/>
                <w:szCs w:val="22"/>
                <w:lang w:bidi="en-US"/>
              </w:rPr>
              <w:t>●</w:t>
            </w:r>
          </w:p>
          <w:p w14:paraId="54EA27A2" w14:textId="77777777" w:rsidR="00274B53" w:rsidRDefault="005C07E2">
            <w:pPr>
              <w:widowControl w:val="0"/>
              <w:spacing w:after="200" w:line="276" w:lineRule="auto"/>
              <w:contextualSpacing/>
              <w:textAlignment w:val="center"/>
              <w:rPr>
                <w:rFonts w:ascii="Arial" w:hAnsi="Arial" w:cs="Arial"/>
                <w:color w:val="000000"/>
                <w:sz w:val="22"/>
                <w:szCs w:val="22"/>
                <w:lang w:bidi="en-US"/>
              </w:rPr>
            </w:pPr>
            <w:r>
              <w:rPr>
                <w:rFonts w:ascii="Arial" w:hAnsi="Arial" w:cs="Arial"/>
                <w:color w:val="99CC00"/>
                <w:sz w:val="22"/>
                <w:szCs w:val="22"/>
                <w:lang w:bidi="en-US"/>
              </w:rPr>
              <w:t>●</w:t>
            </w:r>
          </w:p>
        </w:tc>
        <w:tc>
          <w:tcPr>
            <w:tcW w:w="8343" w:type="dxa"/>
            <w:shd w:val="clear" w:color="auto" w:fill="auto"/>
          </w:tcPr>
          <w:p w14:paraId="35FF45B2" w14:textId="77777777" w:rsidR="00274B53" w:rsidRDefault="005C07E2">
            <w:pPr>
              <w:pStyle w:val="ListParagraph"/>
              <w:widowControl w:val="0"/>
              <w:numPr>
                <w:ilvl w:val="0"/>
                <w:numId w:val="3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Subject</w:t>
            </w:r>
            <w:r>
              <w:rPr>
                <w:rFonts w:ascii="Arial" w:hAnsi="Arial" w:cs="Arial"/>
                <w:color w:val="000000"/>
                <w:sz w:val="22"/>
                <w:szCs w:val="22"/>
                <w:lang w:bidi="en-US"/>
              </w:rPr>
              <w:t xml:space="preserve"> to a meeting being quorate, all questions at a meeting shall be decided by a majority of the councillors and non-councillors with voting rights present and voting.</w:t>
            </w:r>
            <w:r>
              <w:rPr>
                <w:rFonts w:ascii="Arial" w:hAnsi="Arial" w:cs="Arial"/>
                <w:color w:val="000000"/>
                <w:sz w:val="22"/>
                <w:szCs w:val="22"/>
                <w:lang w:bidi="en-US"/>
              </w:rPr>
              <w:tab/>
            </w:r>
          </w:p>
        </w:tc>
      </w:tr>
      <w:tr w:rsidR="00274B53" w14:paraId="3B1D61F8" w14:textId="77777777">
        <w:tc>
          <w:tcPr>
            <w:tcW w:w="421" w:type="dxa"/>
            <w:shd w:val="clear" w:color="auto" w:fill="auto"/>
          </w:tcPr>
          <w:p w14:paraId="2E369098" w14:textId="77777777" w:rsidR="00274B53" w:rsidRDefault="005C07E2">
            <w:pPr>
              <w:widowControl w:val="0"/>
              <w:spacing w:after="200" w:line="276" w:lineRule="auto"/>
              <w:contextualSpacing/>
              <w:textAlignment w:val="center"/>
              <w:rPr>
                <w:rFonts w:ascii="Arial" w:hAnsi="Arial" w:cs="Arial"/>
                <w:color w:val="DE000E"/>
                <w:sz w:val="22"/>
                <w:szCs w:val="22"/>
                <w:lang w:bidi="en-US"/>
              </w:rPr>
            </w:pPr>
            <w:r>
              <w:rPr>
                <w:rFonts w:ascii="Arial" w:hAnsi="Arial" w:cs="Arial"/>
                <w:color w:val="DE000E"/>
                <w:sz w:val="22"/>
                <w:szCs w:val="22"/>
                <w:lang w:bidi="en-US"/>
              </w:rPr>
              <w:t>●</w:t>
            </w:r>
          </w:p>
          <w:p w14:paraId="7E55EDD5" w14:textId="77777777" w:rsidR="00274B53" w:rsidRDefault="005C07E2">
            <w:pPr>
              <w:widowControl w:val="0"/>
              <w:spacing w:after="200" w:line="276" w:lineRule="auto"/>
              <w:contextualSpacing/>
              <w:textAlignment w:val="center"/>
              <w:rPr>
                <w:rFonts w:ascii="Arial" w:hAnsi="Arial" w:cs="Arial"/>
                <w:color w:val="FF8000"/>
                <w:sz w:val="22"/>
                <w:szCs w:val="22"/>
                <w:lang w:bidi="en-US"/>
              </w:rPr>
            </w:pPr>
            <w:r>
              <w:rPr>
                <w:rFonts w:ascii="Arial" w:hAnsi="Arial" w:cs="Arial"/>
                <w:color w:val="FF8000"/>
                <w:sz w:val="22"/>
                <w:szCs w:val="22"/>
                <w:lang w:bidi="en-US"/>
              </w:rPr>
              <w:t>●</w:t>
            </w:r>
          </w:p>
          <w:p w14:paraId="419203AF" w14:textId="77777777" w:rsidR="00274B53" w:rsidRDefault="005C07E2">
            <w:pPr>
              <w:widowControl w:val="0"/>
              <w:spacing w:after="200" w:line="276" w:lineRule="auto"/>
              <w:contextualSpacing/>
              <w:textAlignment w:val="center"/>
              <w:rPr>
                <w:rFonts w:ascii="Arial" w:hAnsi="Arial" w:cs="Arial"/>
                <w:color w:val="000000"/>
                <w:sz w:val="22"/>
                <w:szCs w:val="22"/>
                <w:lang w:bidi="en-US"/>
              </w:rPr>
            </w:pPr>
            <w:r>
              <w:rPr>
                <w:rFonts w:ascii="Arial" w:hAnsi="Arial" w:cs="Arial"/>
                <w:color w:val="99CC00"/>
                <w:sz w:val="22"/>
                <w:szCs w:val="22"/>
                <w:lang w:bidi="en-US"/>
              </w:rPr>
              <w:t>●</w:t>
            </w:r>
          </w:p>
        </w:tc>
        <w:tc>
          <w:tcPr>
            <w:tcW w:w="8343" w:type="dxa"/>
            <w:shd w:val="clear" w:color="auto" w:fill="auto"/>
          </w:tcPr>
          <w:p w14:paraId="19A41B6E" w14:textId="77777777" w:rsidR="00274B53" w:rsidRDefault="005C07E2">
            <w:pPr>
              <w:pStyle w:val="ListParagraph"/>
              <w:widowControl w:val="0"/>
              <w:numPr>
                <w:ilvl w:val="0"/>
                <w:numId w:val="3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The Chairman of a meeting may give an original vote on any matter put to the </w:t>
            </w:r>
            <w:r>
              <w:rPr>
                <w:rFonts w:ascii="Arial" w:hAnsi="Arial" w:cs="Arial"/>
                <w:color w:val="000000"/>
                <w:sz w:val="22"/>
                <w:szCs w:val="22"/>
                <w:lang w:bidi="en-US"/>
              </w:rPr>
              <w:t>vote, and in the case of an equality of votes may exercise his casting vote whether or not he gave an original vote.</w:t>
            </w:r>
          </w:p>
          <w:p w14:paraId="47BD100B" w14:textId="77777777" w:rsidR="00274B53" w:rsidRDefault="005C07E2">
            <w:pPr>
              <w:widowControl w:val="0"/>
              <w:spacing w:after="200" w:line="276" w:lineRule="auto"/>
              <w:ind w:left="567"/>
              <w:textAlignment w:val="center"/>
              <w:rPr>
                <w:rFonts w:ascii="Arial" w:hAnsi="Arial" w:cs="Arial"/>
                <w:b/>
                <w:bCs/>
                <w:color w:val="000000"/>
                <w:sz w:val="22"/>
                <w:szCs w:val="22"/>
                <w:lang w:bidi="en-US"/>
              </w:rPr>
            </w:pPr>
            <w:r>
              <w:rPr>
                <w:rFonts w:ascii="Arial" w:hAnsi="Arial" w:cs="Arial"/>
                <w:i/>
                <w:iCs/>
                <w:color w:val="000000"/>
                <w:sz w:val="22"/>
                <w:szCs w:val="22"/>
                <w:lang w:bidi="en-US"/>
              </w:rPr>
              <w:t>See Standing Orders 5(h) and (i) for the different rules that apply in the election of the Chairman of the Council at the annual meeting of</w:t>
            </w:r>
            <w:r>
              <w:rPr>
                <w:rFonts w:ascii="Arial" w:hAnsi="Arial" w:cs="Arial"/>
                <w:i/>
                <w:iCs/>
                <w:color w:val="000000"/>
                <w:sz w:val="22"/>
                <w:szCs w:val="22"/>
                <w:lang w:bidi="en-US"/>
              </w:rPr>
              <w:t xml:space="preserve"> the Council.</w:t>
            </w:r>
          </w:p>
        </w:tc>
      </w:tr>
      <w:tr w:rsidR="00274B53" w14:paraId="57A4CBEC" w14:textId="77777777">
        <w:tc>
          <w:tcPr>
            <w:tcW w:w="421" w:type="dxa"/>
            <w:shd w:val="clear" w:color="auto" w:fill="auto"/>
          </w:tcPr>
          <w:p w14:paraId="7144371D" w14:textId="77777777" w:rsidR="00274B53" w:rsidRDefault="005C07E2">
            <w:pPr>
              <w:widowControl w:val="0"/>
              <w:spacing w:after="200" w:line="276" w:lineRule="auto"/>
              <w:contextualSpacing/>
              <w:textAlignment w:val="center"/>
              <w:rPr>
                <w:rFonts w:ascii="Arial" w:hAnsi="Arial" w:cs="Arial"/>
                <w:color w:val="000000"/>
                <w:sz w:val="22"/>
                <w:szCs w:val="22"/>
                <w:lang w:bidi="en-US"/>
              </w:rPr>
            </w:pPr>
            <w:r>
              <w:rPr>
                <w:rFonts w:ascii="Arial" w:hAnsi="Arial" w:cs="Arial"/>
                <w:color w:val="DE000E"/>
                <w:sz w:val="22"/>
                <w:szCs w:val="22"/>
                <w:lang w:bidi="en-US"/>
              </w:rPr>
              <w:t>●</w:t>
            </w:r>
          </w:p>
        </w:tc>
        <w:tc>
          <w:tcPr>
            <w:tcW w:w="8343" w:type="dxa"/>
            <w:shd w:val="clear" w:color="auto" w:fill="auto"/>
          </w:tcPr>
          <w:p w14:paraId="61035370" w14:textId="77777777" w:rsidR="00274B53" w:rsidRDefault="005C07E2">
            <w:pPr>
              <w:pStyle w:val="ListParagraph"/>
              <w:widowControl w:val="0"/>
              <w:numPr>
                <w:ilvl w:val="0"/>
                <w:numId w:val="3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w:t>
            </w:r>
            <w:r>
              <w:rPr>
                <w:rFonts w:ascii="Arial" w:hAnsi="Arial" w:cs="Arial"/>
                <w:color w:val="000000"/>
                <w:sz w:val="22"/>
                <w:szCs w:val="22"/>
                <w:lang w:bidi="en-US"/>
              </w:rPr>
              <w:t>vote for or against that question. Such a request shall be made before moving on to the next item of business on the agenda.</w:t>
            </w:r>
          </w:p>
        </w:tc>
      </w:tr>
      <w:tr w:rsidR="00274B53" w14:paraId="5759E724" w14:textId="77777777">
        <w:tc>
          <w:tcPr>
            <w:tcW w:w="421" w:type="dxa"/>
            <w:shd w:val="clear" w:color="auto" w:fill="auto"/>
          </w:tcPr>
          <w:p w14:paraId="68300D93" w14:textId="77777777" w:rsidR="00274B53" w:rsidRDefault="00274B53">
            <w:pPr>
              <w:widowControl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685AF60" w14:textId="77777777" w:rsidR="00274B53" w:rsidRDefault="005C07E2">
            <w:pPr>
              <w:pStyle w:val="ListParagraph"/>
              <w:widowControl w:val="0"/>
              <w:numPr>
                <w:ilvl w:val="0"/>
                <w:numId w:val="35"/>
              </w:numPr>
              <w:spacing w:after="200" w:line="276" w:lineRule="auto"/>
              <w:textAlignment w:val="center"/>
              <w:rPr>
                <w:rFonts w:ascii="Arial" w:hAnsi="Arial" w:cs="Arial"/>
                <w:color w:val="000000"/>
                <w:sz w:val="22"/>
                <w:szCs w:val="22"/>
                <w:lang w:bidi="en-US"/>
              </w:rPr>
            </w:pPr>
            <w:r>
              <w:rPr>
                <w:rFonts w:ascii="Arial" w:hAnsi="Arial" w:cs="Arial"/>
                <w:bCs/>
                <w:color w:val="000000"/>
                <w:sz w:val="22"/>
                <w:szCs w:val="22"/>
                <w:lang w:bidi="en-US"/>
              </w:rPr>
              <w:t>The minutes of a meeting shall include an accurate record of the following:</w:t>
            </w:r>
          </w:p>
          <w:p w14:paraId="21A5A9BA" w14:textId="77777777" w:rsidR="00274B53" w:rsidRDefault="005C07E2">
            <w:pPr>
              <w:widowControl w:val="0"/>
              <w:numPr>
                <w:ilvl w:val="0"/>
                <w:numId w:val="36"/>
              </w:numPr>
              <w:spacing w:after="200" w:line="276" w:lineRule="auto"/>
              <w:textAlignment w:val="center"/>
              <w:rPr>
                <w:rFonts w:ascii="Arial" w:hAnsi="Arial" w:cs="Arial"/>
                <w:bCs/>
                <w:color w:val="000000"/>
                <w:sz w:val="22"/>
                <w:szCs w:val="22"/>
                <w:lang w:bidi="en-US"/>
              </w:rPr>
            </w:pPr>
            <w:r>
              <w:rPr>
                <w:rFonts w:ascii="Arial" w:hAnsi="Arial" w:cs="Arial"/>
                <w:bCs/>
                <w:color w:val="000000"/>
                <w:sz w:val="22"/>
                <w:szCs w:val="22"/>
                <w:lang w:bidi="en-US"/>
              </w:rPr>
              <w:t xml:space="preserve">the time and place of the meeting; </w:t>
            </w:r>
          </w:p>
          <w:p w14:paraId="6B6D12B8" w14:textId="77777777" w:rsidR="00274B53" w:rsidRDefault="005C07E2">
            <w:pPr>
              <w:widowControl w:val="0"/>
              <w:numPr>
                <w:ilvl w:val="0"/>
                <w:numId w:val="36"/>
              </w:numPr>
              <w:spacing w:after="200" w:line="276" w:lineRule="auto"/>
              <w:textAlignment w:val="center"/>
              <w:rPr>
                <w:rFonts w:ascii="Arial" w:hAnsi="Arial" w:cs="Arial"/>
                <w:color w:val="000000"/>
                <w:sz w:val="22"/>
                <w:szCs w:val="22"/>
                <w:lang w:bidi="en-US"/>
              </w:rPr>
            </w:pPr>
            <w:r>
              <w:rPr>
                <w:rFonts w:ascii="Arial" w:hAnsi="Arial" w:cs="Arial"/>
                <w:bCs/>
                <w:color w:val="000000"/>
                <w:sz w:val="22"/>
                <w:szCs w:val="22"/>
                <w:lang w:bidi="en-US"/>
              </w:rPr>
              <w:t xml:space="preserve">the names of councillors who are present </w:t>
            </w:r>
            <w:r>
              <w:rPr>
                <w:rFonts w:ascii="Arial" w:hAnsi="Arial" w:cs="Arial"/>
                <w:color w:val="000000"/>
                <w:sz w:val="22"/>
                <w:szCs w:val="22"/>
                <w:lang w:bidi="en-US"/>
              </w:rPr>
              <w:t xml:space="preserve">and the names of councillors who are absent; </w:t>
            </w:r>
          </w:p>
          <w:p w14:paraId="527407FE" w14:textId="77777777" w:rsidR="00274B53" w:rsidRDefault="005C07E2">
            <w:pPr>
              <w:widowControl w:val="0"/>
              <w:numPr>
                <w:ilvl w:val="0"/>
                <w:numId w:val="36"/>
              </w:numPr>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interests that have been declared by councillors and non-councillors with voting rights;</w:t>
            </w:r>
          </w:p>
          <w:p w14:paraId="48636B85" w14:textId="77777777" w:rsidR="00274B53" w:rsidRDefault="005C07E2">
            <w:pPr>
              <w:widowControl w:val="0"/>
              <w:numPr>
                <w:ilvl w:val="0"/>
                <w:numId w:val="36"/>
              </w:numPr>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the grant of dispensations (if any) to councillors and non-councillors with voti</w:t>
            </w:r>
            <w:r>
              <w:rPr>
                <w:rFonts w:ascii="Arial" w:hAnsi="Arial" w:cs="Arial"/>
                <w:color w:val="000000"/>
                <w:sz w:val="22"/>
                <w:szCs w:val="22"/>
                <w:lang w:bidi="en-US"/>
              </w:rPr>
              <w:t>ng rights;</w:t>
            </w:r>
          </w:p>
          <w:p w14:paraId="2920BBC3" w14:textId="77777777" w:rsidR="00274B53" w:rsidRDefault="005C07E2">
            <w:pPr>
              <w:widowControl w:val="0"/>
              <w:numPr>
                <w:ilvl w:val="0"/>
                <w:numId w:val="36"/>
              </w:numPr>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whether a councillor or non-councillor with voting rights left the meeting when matters that they held interests in were being considered;</w:t>
            </w:r>
          </w:p>
          <w:p w14:paraId="67CFF7A3" w14:textId="77777777" w:rsidR="00274B53" w:rsidRDefault="005C07E2">
            <w:pPr>
              <w:widowControl w:val="0"/>
              <w:numPr>
                <w:ilvl w:val="0"/>
                <w:numId w:val="36"/>
              </w:numPr>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if there was a public participation session; and </w:t>
            </w:r>
          </w:p>
          <w:p w14:paraId="305C1337" w14:textId="77777777" w:rsidR="00274B53" w:rsidRDefault="005C07E2">
            <w:pPr>
              <w:widowControl w:val="0"/>
              <w:numPr>
                <w:ilvl w:val="0"/>
                <w:numId w:val="36"/>
              </w:numPr>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the resolutions made.</w:t>
            </w:r>
          </w:p>
        </w:tc>
      </w:tr>
      <w:tr w:rsidR="00274B53" w14:paraId="2DA12EC0" w14:textId="77777777">
        <w:tc>
          <w:tcPr>
            <w:tcW w:w="421" w:type="dxa"/>
            <w:shd w:val="clear" w:color="auto" w:fill="auto"/>
          </w:tcPr>
          <w:p w14:paraId="2F0538D4" w14:textId="77777777" w:rsidR="00274B53" w:rsidRDefault="005C07E2">
            <w:pPr>
              <w:widowControl w:val="0"/>
              <w:spacing w:after="200" w:line="276" w:lineRule="auto"/>
              <w:contextualSpacing/>
              <w:textAlignment w:val="center"/>
              <w:rPr>
                <w:rFonts w:ascii="Arial" w:hAnsi="Arial" w:cs="Arial"/>
                <w:color w:val="DE000E"/>
                <w:sz w:val="22"/>
                <w:szCs w:val="22"/>
                <w:lang w:bidi="en-US"/>
              </w:rPr>
            </w:pPr>
            <w:r>
              <w:rPr>
                <w:rFonts w:ascii="Arial" w:hAnsi="Arial" w:cs="Arial"/>
                <w:color w:val="DE000E"/>
                <w:sz w:val="22"/>
                <w:szCs w:val="22"/>
                <w:lang w:bidi="en-US"/>
              </w:rPr>
              <w:t>●</w:t>
            </w:r>
          </w:p>
          <w:p w14:paraId="7661F44E" w14:textId="77777777" w:rsidR="00274B53" w:rsidRDefault="005C07E2">
            <w:pPr>
              <w:widowControl w:val="0"/>
              <w:spacing w:after="200" w:line="276" w:lineRule="auto"/>
              <w:contextualSpacing/>
              <w:textAlignment w:val="center"/>
              <w:rPr>
                <w:rFonts w:ascii="Arial" w:hAnsi="Arial" w:cs="Arial"/>
                <w:color w:val="FF8000"/>
                <w:sz w:val="22"/>
                <w:szCs w:val="22"/>
                <w:lang w:bidi="en-US"/>
              </w:rPr>
            </w:pPr>
            <w:r>
              <w:rPr>
                <w:rFonts w:ascii="Arial" w:hAnsi="Arial" w:cs="Arial"/>
                <w:color w:val="FF8000"/>
                <w:sz w:val="22"/>
                <w:szCs w:val="22"/>
                <w:lang w:bidi="en-US"/>
              </w:rPr>
              <w:t>●</w:t>
            </w:r>
          </w:p>
          <w:p w14:paraId="26E645A1" w14:textId="77777777" w:rsidR="00274B53" w:rsidRDefault="005C07E2">
            <w:pPr>
              <w:widowControl w:val="0"/>
              <w:spacing w:after="200" w:line="276" w:lineRule="auto"/>
              <w:contextualSpacing/>
              <w:textAlignment w:val="center"/>
              <w:rPr>
                <w:rFonts w:ascii="Arial" w:hAnsi="Arial" w:cs="Arial"/>
                <w:color w:val="99CC00"/>
                <w:sz w:val="22"/>
                <w:szCs w:val="22"/>
                <w:lang w:bidi="en-US"/>
              </w:rPr>
            </w:pPr>
            <w:r>
              <w:rPr>
                <w:rFonts w:ascii="Arial" w:hAnsi="Arial" w:cs="Arial"/>
                <w:color w:val="99CC00"/>
                <w:sz w:val="22"/>
                <w:szCs w:val="22"/>
                <w:lang w:bidi="en-US"/>
              </w:rPr>
              <w:t>●</w:t>
            </w:r>
          </w:p>
          <w:p w14:paraId="6B09FD8A" w14:textId="77777777" w:rsidR="00274B53" w:rsidRDefault="00274B53">
            <w:pPr>
              <w:widowControl w:val="0"/>
              <w:spacing w:after="200" w:line="276" w:lineRule="auto"/>
              <w:contextualSpacing/>
              <w:textAlignment w:val="center"/>
              <w:rPr>
                <w:rFonts w:ascii="Arial" w:hAnsi="Arial" w:cs="Arial"/>
                <w:color w:val="99CC00"/>
                <w:sz w:val="22"/>
                <w:szCs w:val="22"/>
                <w:lang w:bidi="en-US"/>
              </w:rPr>
            </w:pPr>
          </w:p>
          <w:p w14:paraId="79507EFB" w14:textId="77777777" w:rsidR="00274B53" w:rsidRDefault="00274B53">
            <w:pPr>
              <w:widowControl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0245A19" w14:textId="77777777" w:rsidR="00274B53" w:rsidRDefault="005C07E2">
            <w:pPr>
              <w:pStyle w:val="ListParagraph"/>
              <w:widowControl w:val="0"/>
              <w:numPr>
                <w:ilvl w:val="0"/>
                <w:numId w:val="3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A councillor or a </w:t>
            </w:r>
            <w:r>
              <w:rPr>
                <w:rFonts w:ascii="Arial" w:hAnsi="Arial" w:cs="Arial"/>
                <w:color w:val="000000"/>
                <w:sz w:val="22"/>
                <w:szCs w:val="22"/>
                <w:lang w:bidi="en-US"/>
              </w:rPr>
              <w:t>non-councillor with voting rights who has a disclosable pecuniary interest or another interest as set out in the Council’s code of conduct in a matter</w:t>
            </w:r>
            <w:r>
              <w:rPr>
                <w:rFonts w:ascii="Arial" w:hAnsi="Arial" w:cs="Arial"/>
                <w:sz w:val="22"/>
                <w:szCs w:val="22"/>
              </w:rPr>
              <w:t xml:space="preserve"> </w:t>
            </w:r>
            <w:r>
              <w:rPr>
                <w:rFonts w:ascii="Arial" w:hAnsi="Arial" w:cs="Arial"/>
                <w:color w:val="000000"/>
                <w:sz w:val="22"/>
                <w:szCs w:val="22"/>
                <w:lang w:bidi="en-US"/>
              </w:rPr>
              <w:t>being considered at a meeting is subject to statutory limitations or restrictions under the code on his r</w:t>
            </w:r>
            <w:r>
              <w:rPr>
                <w:rFonts w:ascii="Arial" w:hAnsi="Arial" w:cs="Arial"/>
                <w:color w:val="000000"/>
                <w:sz w:val="22"/>
                <w:szCs w:val="22"/>
                <w:lang w:bidi="en-US"/>
              </w:rPr>
              <w:t>ight to participate and vote on that matter.</w:t>
            </w:r>
          </w:p>
        </w:tc>
      </w:tr>
      <w:tr w:rsidR="00274B53" w14:paraId="6394DF5D" w14:textId="77777777">
        <w:tc>
          <w:tcPr>
            <w:tcW w:w="421" w:type="dxa"/>
            <w:shd w:val="clear" w:color="auto" w:fill="auto"/>
          </w:tcPr>
          <w:p w14:paraId="1B8B4209" w14:textId="77777777" w:rsidR="00274B53" w:rsidRDefault="005C07E2">
            <w:pPr>
              <w:widowControl w:val="0"/>
              <w:spacing w:after="200" w:line="276" w:lineRule="auto"/>
              <w:contextualSpacing/>
              <w:textAlignment w:val="center"/>
              <w:rPr>
                <w:rFonts w:ascii="Arial" w:hAnsi="Arial" w:cs="Arial"/>
                <w:color w:val="DE000E"/>
                <w:sz w:val="22"/>
                <w:szCs w:val="22"/>
                <w:lang w:bidi="en-US"/>
              </w:rPr>
            </w:pPr>
            <w:r>
              <w:rPr>
                <w:rFonts w:ascii="Arial" w:hAnsi="Arial" w:cs="Arial"/>
                <w:color w:val="DE000E"/>
                <w:sz w:val="22"/>
                <w:szCs w:val="22"/>
                <w:lang w:bidi="en-US"/>
              </w:rPr>
              <w:t>●</w:t>
            </w:r>
          </w:p>
          <w:p w14:paraId="48711548" w14:textId="77777777" w:rsidR="00274B53" w:rsidRDefault="00274B53">
            <w:pPr>
              <w:widowControl w:val="0"/>
              <w:spacing w:after="200" w:line="276" w:lineRule="auto"/>
              <w:contextualSpacing/>
              <w:textAlignment w:val="center"/>
              <w:rPr>
                <w:rFonts w:ascii="Arial" w:hAnsi="Arial" w:cs="Arial"/>
                <w:color w:val="FF8000"/>
                <w:sz w:val="22"/>
                <w:szCs w:val="22"/>
                <w:lang w:bidi="en-US"/>
              </w:rPr>
            </w:pPr>
          </w:p>
          <w:p w14:paraId="354A45F8" w14:textId="77777777" w:rsidR="00274B53" w:rsidRDefault="00274B53">
            <w:pPr>
              <w:widowControl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D6B1AA0" w14:textId="77777777" w:rsidR="00274B53" w:rsidRDefault="005C07E2">
            <w:pPr>
              <w:pStyle w:val="ListParagraph"/>
              <w:widowControl w:val="0"/>
              <w:numPr>
                <w:ilvl w:val="0"/>
                <w:numId w:val="3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No business may be transacted at a meeting unless at least one-third of the whole number of members of the Council are present and in no case shall the quorum of a meeting be less than three.</w:t>
            </w:r>
          </w:p>
          <w:p w14:paraId="10E95CAC" w14:textId="77777777" w:rsidR="00274B53" w:rsidRDefault="005C07E2">
            <w:pPr>
              <w:widowControl w:val="0"/>
              <w:spacing w:after="200" w:line="276" w:lineRule="auto"/>
              <w:ind w:left="567"/>
              <w:textAlignment w:val="center"/>
              <w:rPr>
                <w:rFonts w:ascii="Arial" w:hAnsi="Arial" w:cs="Arial"/>
                <w:color w:val="000000"/>
                <w:sz w:val="22"/>
                <w:szCs w:val="22"/>
                <w:lang w:bidi="en-US"/>
              </w:rPr>
            </w:pPr>
            <w:r>
              <w:rPr>
                <w:rFonts w:ascii="Arial" w:hAnsi="Arial" w:cs="Arial"/>
                <w:i/>
                <w:color w:val="000000"/>
                <w:sz w:val="22"/>
                <w:szCs w:val="22"/>
                <w:lang w:bidi="en-US"/>
              </w:rPr>
              <w:t xml:space="preserve">See Standing Order 5d(viii)  for the quorum of a committee or sub-committee meeting. </w:t>
            </w:r>
          </w:p>
        </w:tc>
      </w:tr>
    </w:tbl>
    <w:p w14:paraId="6149EB6B" w14:textId="77777777" w:rsidR="00274B53" w:rsidRDefault="00274B53"/>
    <w:tbl>
      <w:tblPr>
        <w:tblW w:w="8765" w:type="dxa"/>
        <w:tblInd w:w="-459" w:type="dxa"/>
        <w:tblLayout w:type="fixed"/>
        <w:tblLook w:val="01E0" w:firstRow="1" w:lastRow="1" w:firstColumn="1" w:lastColumn="1" w:noHBand="0" w:noVBand="0"/>
      </w:tblPr>
      <w:tblGrid>
        <w:gridCol w:w="423"/>
        <w:gridCol w:w="8342"/>
      </w:tblGrid>
      <w:tr w:rsidR="00274B53" w14:paraId="11E14FAE" w14:textId="77777777">
        <w:tc>
          <w:tcPr>
            <w:tcW w:w="423" w:type="dxa"/>
            <w:shd w:val="clear" w:color="auto" w:fill="auto"/>
          </w:tcPr>
          <w:p w14:paraId="6BD952A4" w14:textId="77777777" w:rsidR="00274B53" w:rsidRDefault="005C07E2">
            <w:pPr>
              <w:widowControl w:val="0"/>
              <w:spacing w:after="200" w:line="276" w:lineRule="auto"/>
              <w:contextualSpacing/>
              <w:textAlignment w:val="center"/>
              <w:rPr>
                <w:rFonts w:ascii="Arial" w:hAnsi="Arial" w:cs="Arial"/>
                <w:color w:val="DE000E"/>
                <w:sz w:val="22"/>
                <w:szCs w:val="22"/>
                <w:lang w:bidi="en-US"/>
              </w:rPr>
            </w:pPr>
            <w:r>
              <w:rPr>
                <w:rFonts w:ascii="Arial" w:hAnsi="Arial" w:cs="Arial"/>
                <w:color w:val="DE000E"/>
                <w:sz w:val="22"/>
                <w:szCs w:val="22"/>
                <w:lang w:bidi="en-US"/>
              </w:rPr>
              <w:t>●</w:t>
            </w:r>
          </w:p>
          <w:p w14:paraId="0B445791" w14:textId="77777777" w:rsidR="00274B53" w:rsidRDefault="005C07E2">
            <w:pPr>
              <w:widowControl w:val="0"/>
              <w:spacing w:after="200" w:line="276" w:lineRule="auto"/>
              <w:contextualSpacing/>
              <w:textAlignment w:val="center"/>
              <w:rPr>
                <w:rFonts w:ascii="Arial" w:hAnsi="Arial" w:cs="Arial"/>
                <w:color w:val="FF8000"/>
                <w:sz w:val="22"/>
                <w:szCs w:val="22"/>
                <w:lang w:bidi="en-US"/>
              </w:rPr>
            </w:pPr>
            <w:r>
              <w:rPr>
                <w:rFonts w:ascii="Arial" w:hAnsi="Arial" w:cs="Arial"/>
                <w:color w:val="FF8000"/>
                <w:sz w:val="22"/>
                <w:szCs w:val="22"/>
                <w:lang w:bidi="en-US"/>
              </w:rPr>
              <w:t>●</w:t>
            </w:r>
          </w:p>
          <w:p w14:paraId="57DFFE10" w14:textId="77777777" w:rsidR="00274B53" w:rsidRDefault="005C07E2">
            <w:pPr>
              <w:widowControl w:val="0"/>
              <w:spacing w:after="200" w:line="276" w:lineRule="auto"/>
              <w:contextualSpacing/>
              <w:textAlignment w:val="center"/>
              <w:rPr>
                <w:rFonts w:ascii="Arial" w:hAnsi="Arial" w:cs="Arial"/>
                <w:color w:val="000000"/>
                <w:sz w:val="22"/>
                <w:szCs w:val="22"/>
                <w:lang w:bidi="en-US"/>
              </w:rPr>
            </w:pPr>
            <w:r>
              <w:rPr>
                <w:rFonts w:ascii="Arial" w:hAnsi="Arial" w:cs="Arial"/>
                <w:color w:val="99CC00"/>
                <w:sz w:val="22"/>
                <w:szCs w:val="22"/>
                <w:lang w:bidi="en-US"/>
              </w:rPr>
              <w:t>●</w:t>
            </w:r>
          </w:p>
        </w:tc>
        <w:tc>
          <w:tcPr>
            <w:tcW w:w="8341" w:type="dxa"/>
            <w:shd w:val="clear" w:color="auto" w:fill="auto"/>
          </w:tcPr>
          <w:p w14:paraId="472281FB" w14:textId="77777777" w:rsidR="00274B53" w:rsidRDefault="005C07E2">
            <w:pPr>
              <w:pStyle w:val="ListParagraph"/>
              <w:widowControl w:val="0"/>
              <w:numPr>
                <w:ilvl w:val="0"/>
                <w:numId w:val="3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If a meeting is or becomes inquorate no business shall be transacted and the meeting shall be closed. The business on the agenda for the meeting shall be adjourne</w:t>
            </w:r>
            <w:r>
              <w:rPr>
                <w:rFonts w:ascii="Arial" w:hAnsi="Arial" w:cs="Arial"/>
                <w:color w:val="000000"/>
                <w:sz w:val="22"/>
                <w:szCs w:val="22"/>
                <w:lang w:bidi="en-US"/>
              </w:rPr>
              <w:t xml:space="preserve">d to another meeting. </w:t>
            </w:r>
          </w:p>
        </w:tc>
      </w:tr>
      <w:tr w:rsidR="00274B53" w14:paraId="02E063F6" w14:textId="77777777">
        <w:tc>
          <w:tcPr>
            <w:tcW w:w="423" w:type="dxa"/>
            <w:shd w:val="clear" w:color="auto" w:fill="auto"/>
          </w:tcPr>
          <w:p w14:paraId="0BBA835B" w14:textId="77777777" w:rsidR="00274B53" w:rsidRDefault="00274B53">
            <w:pPr>
              <w:widowControl w:val="0"/>
              <w:spacing w:after="200" w:line="276" w:lineRule="auto"/>
              <w:contextualSpacing/>
              <w:textAlignment w:val="center"/>
              <w:rPr>
                <w:rFonts w:ascii="Arial" w:hAnsi="Arial" w:cs="Arial"/>
                <w:color w:val="000000"/>
                <w:sz w:val="22"/>
                <w:szCs w:val="22"/>
                <w:lang w:bidi="en-US"/>
              </w:rPr>
            </w:pPr>
          </w:p>
        </w:tc>
        <w:tc>
          <w:tcPr>
            <w:tcW w:w="8341" w:type="dxa"/>
            <w:shd w:val="clear" w:color="auto" w:fill="auto"/>
          </w:tcPr>
          <w:p w14:paraId="0D4DF5EE" w14:textId="77777777" w:rsidR="00274B53" w:rsidRDefault="005C07E2">
            <w:pPr>
              <w:pStyle w:val="ListParagraph"/>
              <w:widowControl w:val="0"/>
              <w:numPr>
                <w:ilvl w:val="0"/>
                <w:numId w:val="3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A meeting shall not exceed a period of </w:t>
            </w:r>
            <w:r>
              <w:rPr>
                <w:rFonts w:ascii="Arial" w:hAnsi="Arial" w:cs="Arial"/>
                <w:b/>
                <w:color w:val="000000"/>
                <w:sz w:val="22"/>
                <w:szCs w:val="22"/>
                <w:lang w:bidi="en-US"/>
              </w:rPr>
              <w:t>( 2 hrs 30 minutes  )</w:t>
            </w:r>
            <w:r>
              <w:rPr>
                <w:rFonts w:ascii="Arial" w:hAnsi="Arial" w:cs="Arial"/>
                <w:color w:val="000000"/>
                <w:sz w:val="22"/>
                <w:szCs w:val="22"/>
                <w:lang w:bidi="en-US"/>
              </w:rPr>
              <w:t xml:space="preserve"> hours.</w:t>
            </w:r>
            <w:r>
              <w:t xml:space="preserve"> </w:t>
            </w:r>
            <w:r>
              <w:rPr>
                <w:rFonts w:asciiTheme="minorHAnsi" w:hAnsiTheme="minorHAnsi" w:cstheme="minorHAnsi"/>
              </w:rPr>
              <w:t>Agenda items falling outside the time limit will stand deferred until the next meeting</w:t>
            </w:r>
            <w:r>
              <w:t>.</w:t>
            </w:r>
          </w:p>
        </w:tc>
      </w:tr>
    </w:tbl>
    <w:p w14:paraId="75678631" w14:textId="77777777" w:rsidR="00274B53" w:rsidRDefault="00274B53">
      <w:pPr>
        <w:pStyle w:val="Heading1"/>
        <w:numPr>
          <w:ilvl w:val="0"/>
          <w:numId w:val="0"/>
        </w:numPr>
        <w:spacing w:before="0" w:after="200" w:line="276" w:lineRule="auto"/>
        <w:rPr>
          <w:rFonts w:ascii="Arial" w:hAnsi="Arial" w:cs="Arial"/>
          <w:b/>
          <w:szCs w:val="22"/>
        </w:rPr>
      </w:pPr>
    </w:p>
    <w:p w14:paraId="1F93FDFE" w14:textId="77777777" w:rsidR="00274B53" w:rsidRDefault="00274B53">
      <w:pPr>
        <w:pStyle w:val="Heading1"/>
        <w:numPr>
          <w:ilvl w:val="0"/>
          <w:numId w:val="0"/>
        </w:numPr>
        <w:spacing w:before="0" w:after="200" w:line="276" w:lineRule="auto"/>
        <w:rPr>
          <w:rFonts w:ascii="Arial" w:hAnsi="Arial" w:cs="Arial"/>
          <w:b/>
          <w:szCs w:val="22"/>
        </w:rPr>
      </w:pPr>
    </w:p>
    <w:p w14:paraId="0B83AAF4" w14:textId="77777777" w:rsidR="00274B53" w:rsidRDefault="00274B53">
      <w:pPr>
        <w:pStyle w:val="Heading1"/>
        <w:numPr>
          <w:ilvl w:val="0"/>
          <w:numId w:val="0"/>
        </w:numPr>
        <w:spacing w:before="0" w:after="200" w:line="276" w:lineRule="auto"/>
        <w:rPr>
          <w:rFonts w:ascii="Arial" w:hAnsi="Arial" w:cs="Arial"/>
          <w:szCs w:val="22"/>
        </w:rPr>
      </w:pPr>
    </w:p>
    <w:p w14:paraId="55421686" w14:textId="77777777" w:rsidR="00274B53" w:rsidRDefault="005C07E2">
      <w:pPr>
        <w:pStyle w:val="Heading1"/>
        <w:rPr>
          <w:rFonts w:ascii="Arial" w:hAnsi="Arial" w:cs="Arial"/>
          <w:b/>
          <w:bCs w:val="0"/>
          <w:sz w:val="24"/>
          <w:szCs w:val="24"/>
        </w:rPr>
      </w:pPr>
      <w:bookmarkStart w:id="8" w:name="_Toc508366052"/>
      <w:bookmarkStart w:id="9" w:name="_Toc359334781"/>
      <w:bookmarkStart w:id="10" w:name="_Toc359334502"/>
      <w:bookmarkStart w:id="11" w:name="_Toc359318554"/>
      <w:bookmarkStart w:id="12" w:name="_Toc357072129"/>
      <w:bookmarkStart w:id="13" w:name="_Toc359336483"/>
      <w:bookmarkStart w:id="14" w:name="_Toc66822117"/>
      <w:bookmarkEnd w:id="8"/>
      <w:r>
        <w:rPr>
          <w:rFonts w:ascii="Arial" w:hAnsi="Arial" w:cs="Arial"/>
          <w:b/>
          <w:bCs w:val="0"/>
          <w:sz w:val="24"/>
          <w:szCs w:val="24"/>
        </w:rPr>
        <w:t>RULES OF DEBATE AT MEETINGS</w:t>
      </w:r>
      <w:bookmarkEnd w:id="9"/>
      <w:bookmarkEnd w:id="10"/>
      <w:bookmarkEnd w:id="11"/>
      <w:bookmarkEnd w:id="12"/>
      <w:bookmarkEnd w:id="13"/>
      <w:bookmarkEnd w:id="14"/>
    </w:p>
    <w:p w14:paraId="6367023F" w14:textId="77777777" w:rsidR="00274B53" w:rsidRDefault="00274B53"/>
    <w:p w14:paraId="01CE167D" w14:textId="77777777" w:rsidR="00274B53" w:rsidRDefault="005C07E2">
      <w:pPr>
        <w:widowControl w:val="0"/>
        <w:numPr>
          <w:ilvl w:val="0"/>
          <w:numId w:val="9"/>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Motions on the agenda shall be </w:t>
      </w:r>
      <w:r>
        <w:rPr>
          <w:rFonts w:ascii="Arial" w:hAnsi="Arial" w:cs="Arial"/>
          <w:color w:val="000000"/>
          <w:sz w:val="22"/>
          <w:szCs w:val="22"/>
          <w:lang w:bidi="en-US"/>
        </w:rPr>
        <w:t>considered in the order that they appear unless the order is changed at the discretion of the Chairman of the meeting.</w:t>
      </w:r>
    </w:p>
    <w:p w14:paraId="5A416697" w14:textId="77777777" w:rsidR="00274B53" w:rsidRDefault="005C07E2">
      <w:pPr>
        <w:widowControl w:val="0"/>
        <w:numPr>
          <w:ilvl w:val="0"/>
          <w:numId w:val="9"/>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A motion (including an amendment) shall not be progressed unless it has been moved and seconded. </w:t>
      </w:r>
    </w:p>
    <w:p w14:paraId="1A099D01" w14:textId="77777777" w:rsidR="00274B53" w:rsidRDefault="005C07E2">
      <w:pPr>
        <w:widowControl w:val="0"/>
        <w:numPr>
          <w:ilvl w:val="0"/>
          <w:numId w:val="9"/>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A motion on the agenda that is not move</w:t>
      </w:r>
      <w:r>
        <w:rPr>
          <w:rFonts w:ascii="Arial" w:hAnsi="Arial" w:cs="Arial"/>
          <w:color w:val="000000"/>
          <w:sz w:val="22"/>
          <w:szCs w:val="22"/>
          <w:lang w:bidi="en-US"/>
        </w:rPr>
        <w:t xml:space="preserve">d by its proposer may be treated by the Chairman of the meeting as withdrawn. </w:t>
      </w:r>
    </w:p>
    <w:p w14:paraId="7DD8FA4A" w14:textId="77777777" w:rsidR="00274B53" w:rsidRDefault="005C07E2">
      <w:pPr>
        <w:widowControl w:val="0"/>
        <w:numPr>
          <w:ilvl w:val="0"/>
          <w:numId w:val="9"/>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If a motion (including an amendment) has been seconded, it may be withdrawn by the proposer only with the consent of the seconder and the meeting.</w:t>
      </w:r>
    </w:p>
    <w:p w14:paraId="0806DB4D" w14:textId="77777777" w:rsidR="00274B53" w:rsidRDefault="005C07E2">
      <w:pPr>
        <w:numPr>
          <w:ilvl w:val="0"/>
          <w:numId w:val="9"/>
        </w:numPr>
        <w:spacing w:after="200" w:line="276" w:lineRule="auto"/>
        <w:jc w:val="both"/>
        <w:rPr>
          <w:rFonts w:ascii="Arial" w:hAnsi="Arial" w:cs="Arial"/>
          <w:color w:val="000000"/>
          <w:sz w:val="22"/>
          <w:szCs w:val="22"/>
          <w:lang w:bidi="en-US"/>
        </w:rPr>
      </w:pPr>
      <w:r>
        <w:rPr>
          <w:rFonts w:ascii="Arial" w:hAnsi="Arial" w:cs="Arial"/>
          <w:color w:val="000000"/>
          <w:sz w:val="22"/>
          <w:szCs w:val="22"/>
          <w:lang w:bidi="en-US"/>
        </w:rPr>
        <w:t xml:space="preserve">An amendment is a proposal to remove or add words to a motion. It shall not negate the motion. </w:t>
      </w:r>
    </w:p>
    <w:p w14:paraId="0A17DA8A" w14:textId="77777777" w:rsidR="00274B53" w:rsidRDefault="005C07E2">
      <w:pPr>
        <w:numPr>
          <w:ilvl w:val="0"/>
          <w:numId w:val="9"/>
        </w:numPr>
        <w:spacing w:after="200" w:line="276" w:lineRule="auto"/>
        <w:jc w:val="both"/>
        <w:rPr>
          <w:rFonts w:ascii="Arial" w:hAnsi="Arial" w:cs="Arial"/>
          <w:color w:val="000000"/>
          <w:sz w:val="22"/>
          <w:szCs w:val="22"/>
          <w:lang w:bidi="en-US"/>
        </w:rPr>
      </w:pPr>
      <w:r>
        <w:rPr>
          <w:rFonts w:ascii="Arial" w:hAnsi="Arial" w:cs="Arial"/>
          <w:color w:val="000000"/>
          <w:sz w:val="22"/>
          <w:szCs w:val="22"/>
          <w:lang w:bidi="en-US"/>
        </w:rPr>
        <w:t>If an amendment to the original motion is carried, the original motion (as amended) becomes the substantive motion upon which further amendment(s) may be moved.</w:t>
      </w:r>
    </w:p>
    <w:p w14:paraId="50279123" w14:textId="77777777" w:rsidR="00274B53" w:rsidRDefault="005C07E2">
      <w:pPr>
        <w:numPr>
          <w:ilvl w:val="0"/>
          <w:numId w:val="9"/>
        </w:numPr>
        <w:spacing w:after="200" w:line="276" w:lineRule="auto"/>
        <w:jc w:val="both"/>
        <w:rPr>
          <w:rFonts w:ascii="Arial" w:hAnsi="Arial" w:cs="Arial"/>
          <w:color w:val="000000"/>
          <w:sz w:val="22"/>
          <w:szCs w:val="22"/>
          <w:lang w:bidi="en-US"/>
        </w:rPr>
      </w:pPr>
      <w:r>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18F7BD9D" w14:textId="77777777" w:rsidR="00274B53" w:rsidRDefault="005C07E2">
      <w:pPr>
        <w:widowControl w:val="0"/>
        <w:numPr>
          <w:ilvl w:val="0"/>
          <w:numId w:val="9"/>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A councillor may move an amendment to his own motion if agreed by the</w:t>
      </w:r>
      <w:r>
        <w:rPr>
          <w:rFonts w:ascii="Arial" w:hAnsi="Arial" w:cs="Arial"/>
          <w:color w:val="000000"/>
          <w:sz w:val="22"/>
          <w:szCs w:val="22"/>
          <w:lang w:bidi="en-US"/>
        </w:rPr>
        <w:t xml:space="preserve"> meeting. If a motion has already been seconded, the amendment shall be with the consent of the seconder and the meeting.</w:t>
      </w:r>
    </w:p>
    <w:p w14:paraId="7331F7F7" w14:textId="77777777" w:rsidR="00274B53" w:rsidRDefault="005C07E2">
      <w:pPr>
        <w:numPr>
          <w:ilvl w:val="0"/>
          <w:numId w:val="9"/>
        </w:numPr>
        <w:spacing w:after="200" w:line="276" w:lineRule="auto"/>
        <w:jc w:val="both"/>
        <w:rPr>
          <w:rFonts w:ascii="Arial" w:hAnsi="Arial" w:cs="Arial"/>
          <w:color w:val="000000"/>
          <w:sz w:val="22"/>
          <w:szCs w:val="22"/>
          <w:lang w:bidi="en-US"/>
        </w:rPr>
      </w:pPr>
      <w:r>
        <w:rPr>
          <w:rFonts w:ascii="Arial" w:hAnsi="Arial" w:cs="Arial"/>
          <w:color w:val="000000"/>
          <w:sz w:val="22"/>
          <w:szCs w:val="22"/>
          <w:lang w:bidi="en-US"/>
        </w:rPr>
        <w:t>If there is more than one amendment to an original or substantive motion, the amendments shall be moved in the order directed by the C</w:t>
      </w:r>
      <w:r>
        <w:rPr>
          <w:rFonts w:ascii="Arial" w:hAnsi="Arial" w:cs="Arial"/>
          <w:color w:val="000000"/>
          <w:sz w:val="22"/>
          <w:szCs w:val="22"/>
          <w:lang w:bidi="en-US"/>
        </w:rPr>
        <w:t>hairman of the meeting.</w:t>
      </w:r>
    </w:p>
    <w:p w14:paraId="5F02A6F4" w14:textId="77777777" w:rsidR="00274B53" w:rsidRDefault="005C07E2">
      <w:pPr>
        <w:widowControl w:val="0"/>
        <w:numPr>
          <w:ilvl w:val="0"/>
          <w:numId w:val="9"/>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Subject to Standing Order 3(k), only one amendment shall be moved and debated at a time, the order of which shall be directed by the Chairman of the meeting. </w:t>
      </w:r>
    </w:p>
    <w:p w14:paraId="03CBD1F6" w14:textId="77777777" w:rsidR="00274B53" w:rsidRDefault="005C07E2">
      <w:pPr>
        <w:widowControl w:val="0"/>
        <w:numPr>
          <w:ilvl w:val="0"/>
          <w:numId w:val="9"/>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One or more amendments may be discussed together if the Chairman of the m</w:t>
      </w:r>
      <w:r>
        <w:rPr>
          <w:rFonts w:ascii="Arial" w:hAnsi="Arial" w:cs="Arial"/>
          <w:color w:val="000000"/>
          <w:sz w:val="22"/>
          <w:szCs w:val="22"/>
          <w:lang w:bidi="en-US"/>
        </w:rPr>
        <w:t>eeting considers this expedient but each amendment shall be voted upon separately.</w:t>
      </w:r>
    </w:p>
    <w:p w14:paraId="3D426C63" w14:textId="77777777" w:rsidR="00274B53" w:rsidRDefault="005C07E2">
      <w:pPr>
        <w:widowControl w:val="0"/>
        <w:numPr>
          <w:ilvl w:val="0"/>
          <w:numId w:val="9"/>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A councillor may not move more than one amendment to an original or substantive motion. </w:t>
      </w:r>
    </w:p>
    <w:p w14:paraId="3844D746" w14:textId="77777777" w:rsidR="00274B53" w:rsidRDefault="005C07E2">
      <w:pPr>
        <w:numPr>
          <w:ilvl w:val="0"/>
          <w:numId w:val="9"/>
        </w:numPr>
        <w:spacing w:after="200" w:line="276" w:lineRule="auto"/>
        <w:jc w:val="both"/>
        <w:rPr>
          <w:rFonts w:ascii="Arial" w:hAnsi="Arial" w:cs="Arial"/>
          <w:color w:val="000000"/>
          <w:sz w:val="22"/>
          <w:szCs w:val="22"/>
          <w:lang w:bidi="en-US"/>
        </w:rPr>
      </w:pPr>
      <w:r>
        <w:rPr>
          <w:rFonts w:ascii="Arial" w:hAnsi="Arial" w:cs="Arial"/>
          <w:color w:val="000000"/>
          <w:sz w:val="22"/>
          <w:szCs w:val="22"/>
          <w:lang w:bidi="en-US"/>
        </w:rPr>
        <w:t xml:space="preserve">The mover of an amendment has no right of reply at the end of debate on it. </w:t>
      </w:r>
    </w:p>
    <w:p w14:paraId="440372F1" w14:textId="77777777" w:rsidR="00274B53" w:rsidRDefault="005C07E2">
      <w:pPr>
        <w:widowControl w:val="0"/>
        <w:numPr>
          <w:ilvl w:val="0"/>
          <w:numId w:val="9"/>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Where a</w:t>
      </w:r>
      <w:r>
        <w:rPr>
          <w:rFonts w:ascii="Arial" w:hAnsi="Arial" w:cs="Arial"/>
          <w:color w:val="000000"/>
          <w:sz w:val="22"/>
          <w:szCs w:val="22"/>
          <w:lang w:bidi="en-US"/>
        </w:rPr>
        <w:t xml:space="preserve"> series of amendments to an original motion are carried, the mover of the original motion shall have a right of reply either at the end of debate on the first amendment or at the very end of debate</w:t>
      </w:r>
      <w:r>
        <w:rPr>
          <w:rFonts w:ascii="Arial" w:hAnsi="Arial" w:cs="Arial"/>
          <w:sz w:val="22"/>
          <w:szCs w:val="22"/>
        </w:rPr>
        <w:t xml:space="preserve"> </w:t>
      </w:r>
      <w:r>
        <w:rPr>
          <w:rFonts w:ascii="Arial" w:hAnsi="Arial" w:cs="Arial"/>
          <w:color w:val="000000"/>
          <w:sz w:val="22"/>
          <w:szCs w:val="22"/>
          <w:lang w:bidi="en-US"/>
        </w:rPr>
        <w:t>on the final substantive motion immediately before it is p</w:t>
      </w:r>
      <w:r>
        <w:rPr>
          <w:rFonts w:ascii="Arial" w:hAnsi="Arial" w:cs="Arial"/>
          <w:color w:val="000000"/>
          <w:sz w:val="22"/>
          <w:szCs w:val="22"/>
          <w:lang w:bidi="en-US"/>
        </w:rPr>
        <w:t>ut to the vote.</w:t>
      </w:r>
    </w:p>
    <w:p w14:paraId="535D7193" w14:textId="77777777" w:rsidR="00274B53" w:rsidRDefault="005C07E2">
      <w:pPr>
        <w:widowControl w:val="0"/>
        <w:numPr>
          <w:ilvl w:val="0"/>
          <w:numId w:val="9"/>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Unless permitted by the Chairman of the meeting, a councillor may speak once in the debate on a motion except:</w:t>
      </w:r>
    </w:p>
    <w:p w14:paraId="42DAEF11" w14:textId="77777777" w:rsidR="00274B53" w:rsidRDefault="005C07E2">
      <w:pPr>
        <w:pStyle w:val="ListParagraph"/>
        <w:widowControl w:val="0"/>
        <w:numPr>
          <w:ilvl w:val="0"/>
          <w:numId w:val="32"/>
        </w:numPr>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to speak on an amendment moved by another councillor; </w:t>
      </w:r>
    </w:p>
    <w:p w14:paraId="641230C5" w14:textId="77777777" w:rsidR="00274B53" w:rsidRDefault="005C07E2">
      <w:pPr>
        <w:pStyle w:val="ListParagraph"/>
        <w:widowControl w:val="0"/>
        <w:numPr>
          <w:ilvl w:val="0"/>
          <w:numId w:val="32"/>
        </w:numPr>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to move or speak on another amendment if the motion has been amended since</w:t>
      </w:r>
      <w:r>
        <w:rPr>
          <w:rFonts w:ascii="Arial" w:hAnsi="Arial" w:cs="Arial"/>
          <w:color w:val="000000"/>
          <w:sz w:val="22"/>
          <w:szCs w:val="22"/>
          <w:lang w:bidi="en-US"/>
        </w:rPr>
        <w:t xml:space="preserve"> he last spoke; </w:t>
      </w:r>
    </w:p>
    <w:p w14:paraId="28E5EE5A" w14:textId="77777777" w:rsidR="00274B53" w:rsidRDefault="005C07E2">
      <w:pPr>
        <w:pStyle w:val="ListParagraph"/>
        <w:widowControl w:val="0"/>
        <w:numPr>
          <w:ilvl w:val="0"/>
          <w:numId w:val="32"/>
        </w:numPr>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to make a point of order; </w:t>
      </w:r>
    </w:p>
    <w:p w14:paraId="17F5C50B" w14:textId="77777777" w:rsidR="00274B53" w:rsidRDefault="005C07E2">
      <w:pPr>
        <w:pStyle w:val="ListParagraph"/>
        <w:widowControl w:val="0"/>
        <w:numPr>
          <w:ilvl w:val="0"/>
          <w:numId w:val="32"/>
        </w:numPr>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to give a personal explanation; or </w:t>
      </w:r>
    </w:p>
    <w:p w14:paraId="4A950260" w14:textId="77777777" w:rsidR="00274B53" w:rsidRDefault="005C07E2">
      <w:pPr>
        <w:pStyle w:val="ListParagraph"/>
        <w:widowControl w:val="0"/>
        <w:numPr>
          <w:ilvl w:val="0"/>
          <w:numId w:val="32"/>
        </w:numPr>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to exercise a right of reply.</w:t>
      </w:r>
    </w:p>
    <w:p w14:paraId="5188EC60" w14:textId="77777777" w:rsidR="00274B53" w:rsidRDefault="005C07E2">
      <w:pPr>
        <w:widowControl w:val="0"/>
        <w:numPr>
          <w:ilvl w:val="0"/>
          <w:numId w:val="9"/>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During the debate on a motion, a councillor may interrupt only on a point of order or a personal explanation and the councillor who was interrupted shall stop speaking. A councillor raising a point of order shall identify the Standing Order which he consid</w:t>
      </w:r>
      <w:r>
        <w:rPr>
          <w:rFonts w:ascii="Arial" w:hAnsi="Arial" w:cs="Arial"/>
          <w:color w:val="000000"/>
          <w:sz w:val="22"/>
          <w:szCs w:val="22"/>
          <w:lang w:bidi="en-US"/>
        </w:rPr>
        <w:t xml:space="preserve">ers has been breached or specify the other irregularity in the proceedings of the meeting he is concerned by. </w:t>
      </w:r>
    </w:p>
    <w:p w14:paraId="0CE0EE01" w14:textId="77777777" w:rsidR="00274B53" w:rsidRDefault="005C07E2">
      <w:pPr>
        <w:widowControl w:val="0"/>
        <w:numPr>
          <w:ilvl w:val="0"/>
          <w:numId w:val="9"/>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A point of order shall be decided by the Chairman of the meeting and his decision shall be final. </w:t>
      </w:r>
    </w:p>
    <w:p w14:paraId="2C1748A6" w14:textId="77777777" w:rsidR="00274B53" w:rsidRDefault="005C07E2">
      <w:pPr>
        <w:widowControl w:val="0"/>
        <w:numPr>
          <w:ilvl w:val="0"/>
          <w:numId w:val="9"/>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When a motion is under debate, no other motion</w:t>
      </w:r>
      <w:r>
        <w:rPr>
          <w:rFonts w:ascii="Arial" w:hAnsi="Arial" w:cs="Arial"/>
          <w:color w:val="000000"/>
          <w:sz w:val="22"/>
          <w:szCs w:val="22"/>
          <w:lang w:bidi="en-US"/>
        </w:rPr>
        <w:t xml:space="preserve"> shall be moved except: </w:t>
      </w:r>
    </w:p>
    <w:p w14:paraId="144AC932" w14:textId="77777777" w:rsidR="00274B53" w:rsidRDefault="005C07E2">
      <w:pPr>
        <w:widowControl w:val="0"/>
        <w:numPr>
          <w:ilvl w:val="0"/>
          <w:numId w:val="10"/>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to amend the motion;</w:t>
      </w:r>
    </w:p>
    <w:p w14:paraId="1415422F" w14:textId="77777777" w:rsidR="00274B53" w:rsidRDefault="005C07E2">
      <w:pPr>
        <w:widowControl w:val="0"/>
        <w:numPr>
          <w:ilvl w:val="0"/>
          <w:numId w:val="10"/>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to proceed to the next business;</w:t>
      </w:r>
    </w:p>
    <w:p w14:paraId="0E98AF56" w14:textId="77777777" w:rsidR="00274B53" w:rsidRDefault="005C07E2">
      <w:pPr>
        <w:widowControl w:val="0"/>
        <w:numPr>
          <w:ilvl w:val="0"/>
          <w:numId w:val="10"/>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to adjourn the debate;</w:t>
      </w:r>
    </w:p>
    <w:p w14:paraId="128B3ACE" w14:textId="77777777" w:rsidR="00274B53" w:rsidRDefault="005C07E2">
      <w:pPr>
        <w:widowControl w:val="0"/>
        <w:numPr>
          <w:ilvl w:val="0"/>
          <w:numId w:val="10"/>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to put the motion to a vote;</w:t>
      </w:r>
    </w:p>
    <w:p w14:paraId="025BAC09" w14:textId="77777777" w:rsidR="00274B53" w:rsidRDefault="005C07E2">
      <w:pPr>
        <w:widowControl w:val="0"/>
        <w:numPr>
          <w:ilvl w:val="0"/>
          <w:numId w:val="10"/>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to ask a person to be no longer heard or to leave the meeting;</w:t>
      </w:r>
    </w:p>
    <w:p w14:paraId="11E3756B" w14:textId="77777777" w:rsidR="00274B53" w:rsidRDefault="005C07E2">
      <w:pPr>
        <w:widowControl w:val="0"/>
        <w:numPr>
          <w:ilvl w:val="0"/>
          <w:numId w:val="10"/>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to refer a motion to a committee or sub-committee for consideration; </w:t>
      </w:r>
    </w:p>
    <w:p w14:paraId="5E1C3A6D" w14:textId="77777777" w:rsidR="00274B53" w:rsidRDefault="005C07E2">
      <w:pPr>
        <w:widowControl w:val="0"/>
        <w:numPr>
          <w:ilvl w:val="0"/>
          <w:numId w:val="10"/>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to exclude the public and press;</w:t>
      </w:r>
    </w:p>
    <w:p w14:paraId="7BFA4D0C" w14:textId="77777777" w:rsidR="00274B53" w:rsidRDefault="005C07E2">
      <w:pPr>
        <w:widowControl w:val="0"/>
        <w:numPr>
          <w:ilvl w:val="0"/>
          <w:numId w:val="10"/>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to adjourn the meeting; or</w:t>
      </w:r>
    </w:p>
    <w:p w14:paraId="4C6AC350" w14:textId="77777777" w:rsidR="00274B53" w:rsidRDefault="005C07E2">
      <w:pPr>
        <w:widowControl w:val="0"/>
        <w:numPr>
          <w:ilvl w:val="0"/>
          <w:numId w:val="10"/>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to suspend particular Standing Order(s) excepting those which reflect mandatory statutory or legal requirements.</w:t>
      </w:r>
    </w:p>
    <w:p w14:paraId="36D3BAF1" w14:textId="77777777" w:rsidR="00274B53" w:rsidRDefault="005C07E2">
      <w:pPr>
        <w:widowControl w:val="0"/>
        <w:numPr>
          <w:ilvl w:val="0"/>
          <w:numId w:val="33"/>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Before an ori</w:t>
      </w:r>
      <w:r>
        <w:rPr>
          <w:rFonts w:ascii="Arial" w:hAnsi="Arial" w:cs="Arial"/>
          <w:color w:val="000000"/>
          <w:sz w:val="22"/>
          <w:szCs w:val="22"/>
          <w:lang w:bidi="en-US"/>
        </w:rPr>
        <w:t xml:space="preserve">ginal or substantive motion is put to the vote, the Chairman of the meeting shall be satisfied that the motion has been sufficiently debated and that the mover of the motion under debate has exercised or waived his right of reply. </w:t>
      </w:r>
    </w:p>
    <w:p w14:paraId="73B77216" w14:textId="77777777" w:rsidR="00274B53" w:rsidRDefault="005C07E2">
      <w:pPr>
        <w:widowControl w:val="0"/>
        <w:numPr>
          <w:ilvl w:val="0"/>
          <w:numId w:val="33"/>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Excluding motions moved </w:t>
      </w:r>
      <w:r>
        <w:rPr>
          <w:rFonts w:ascii="Arial" w:hAnsi="Arial" w:cs="Arial"/>
          <w:color w:val="000000"/>
          <w:sz w:val="22"/>
          <w:szCs w:val="22"/>
          <w:lang w:bidi="en-US"/>
        </w:rPr>
        <w:t>under Standing Order 3(r), the contributions or speeches by a councillor shall relate only to the motion under discussion and shall not exceed 5 minutes without the consent of the Chairman of the meeting.</w:t>
      </w:r>
    </w:p>
    <w:p w14:paraId="5FA09B38" w14:textId="77777777" w:rsidR="00274B53" w:rsidRDefault="00274B53">
      <w:pPr>
        <w:widowControl w:val="0"/>
        <w:spacing w:after="200" w:line="276" w:lineRule="auto"/>
        <w:jc w:val="both"/>
        <w:textAlignment w:val="center"/>
        <w:rPr>
          <w:rFonts w:ascii="Arial" w:hAnsi="Arial" w:cs="Arial"/>
          <w:color w:val="000000"/>
          <w:sz w:val="22"/>
          <w:szCs w:val="22"/>
          <w:lang w:bidi="en-US"/>
        </w:rPr>
      </w:pPr>
    </w:p>
    <w:p w14:paraId="2F6F9C78" w14:textId="77777777" w:rsidR="00274B53" w:rsidRDefault="00274B53">
      <w:pPr>
        <w:widowControl w:val="0"/>
        <w:spacing w:after="200" w:line="276" w:lineRule="auto"/>
        <w:textAlignment w:val="center"/>
        <w:rPr>
          <w:rFonts w:ascii="Arial" w:hAnsi="Arial" w:cs="Arial"/>
          <w:color w:val="000000"/>
          <w:sz w:val="22"/>
          <w:szCs w:val="22"/>
          <w:lang w:bidi="en-US"/>
        </w:rPr>
      </w:pPr>
    </w:p>
    <w:p w14:paraId="67D27B5D" w14:textId="77777777" w:rsidR="00274B53" w:rsidRDefault="005C07E2">
      <w:pPr>
        <w:pStyle w:val="Heading1"/>
        <w:spacing w:before="0" w:after="200" w:line="276" w:lineRule="auto"/>
        <w:rPr>
          <w:rFonts w:ascii="Arial" w:hAnsi="Arial" w:cs="Arial"/>
          <w:b/>
          <w:sz w:val="24"/>
          <w:szCs w:val="24"/>
        </w:rPr>
      </w:pPr>
      <w:bookmarkStart w:id="15" w:name="_Toc66822118"/>
      <w:bookmarkStart w:id="16" w:name="_Toc359336484"/>
      <w:bookmarkStart w:id="17" w:name="_Toc359334782"/>
      <w:bookmarkStart w:id="18" w:name="_Toc359334503"/>
      <w:bookmarkStart w:id="19" w:name="_Toc359318555"/>
      <w:bookmarkStart w:id="20" w:name="_Toc357072130"/>
      <w:r>
        <w:rPr>
          <w:rFonts w:ascii="Arial" w:hAnsi="Arial" w:cs="Arial"/>
          <w:b/>
          <w:sz w:val="24"/>
          <w:szCs w:val="24"/>
        </w:rPr>
        <w:t>DISORDERLY CONDUCT AT MEETINGS</w:t>
      </w:r>
      <w:bookmarkEnd w:id="15"/>
      <w:bookmarkEnd w:id="16"/>
      <w:bookmarkEnd w:id="17"/>
      <w:bookmarkEnd w:id="18"/>
      <w:bookmarkEnd w:id="19"/>
      <w:bookmarkEnd w:id="20"/>
    </w:p>
    <w:p w14:paraId="10D37B7A" w14:textId="77777777" w:rsidR="00274B53" w:rsidRDefault="00274B53"/>
    <w:p w14:paraId="1C349EE3" w14:textId="77777777" w:rsidR="00274B53" w:rsidRDefault="005C07E2">
      <w:pPr>
        <w:widowControl w:val="0"/>
        <w:numPr>
          <w:ilvl w:val="0"/>
          <w:numId w:val="13"/>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No person shall o</w:t>
      </w:r>
      <w:r>
        <w:rPr>
          <w:rFonts w:ascii="Arial" w:hAnsi="Arial" w:cs="Arial"/>
          <w:color w:val="000000"/>
          <w:sz w:val="22"/>
          <w:szCs w:val="22"/>
          <w:lang w:bidi="en-US"/>
        </w:rPr>
        <w:t>bstruct the transaction of business at a meeting or behave offensively or improperly. If this Standing Order is ignored, the Chairman of the meeting shall request such person(s) to moderate or improve their conduct.</w:t>
      </w:r>
    </w:p>
    <w:p w14:paraId="29C01A59" w14:textId="77777777" w:rsidR="00274B53" w:rsidRDefault="005C07E2">
      <w:pPr>
        <w:widowControl w:val="0"/>
        <w:numPr>
          <w:ilvl w:val="0"/>
          <w:numId w:val="13"/>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If person(s) disregard the request of th</w:t>
      </w:r>
      <w:r>
        <w:rPr>
          <w:rFonts w:ascii="Arial" w:hAnsi="Arial" w:cs="Arial"/>
          <w:color w:val="000000"/>
          <w:sz w:val="22"/>
          <w:szCs w:val="22"/>
          <w:lang w:bidi="en-US"/>
        </w:rPr>
        <w:t>e Chairman of the meeting to moderate or improve their conduct, any councillor or the Chairman of the meeting may move that the person be no longer heard or be excluded from the meeting. The motion, if seconded, shall be put to the vote without discussion.</w:t>
      </w:r>
    </w:p>
    <w:p w14:paraId="49BF7E6E" w14:textId="77777777" w:rsidR="00274B53" w:rsidRDefault="005C07E2">
      <w:pPr>
        <w:widowControl w:val="0"/>
        <w:numPr>
          <w:ilvl w:val="0"/>
          <w:numId w:val="13"/>
        </w:numPr>
        <w:tabs>
          <w:tab w:val="left" w:pos="567"/>
        </w:tabs>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If a resolution made under Standing Order 4(b) is ignored, the Chairman of the meeting may take further reasonable steps to restore order or to progress the meeting. This may include temporarily suspending or closing the meeting.</w:t>
      </w:r>
    </w:p>
    <w:p w14:paraId="52622158" w14:textId="77777777" w:rsidR="00274B53" w:rsidRDefault="00274B53">
      <w:pPr>
        <w:widowControl w:val="0"/>
        <w:spacing w:after="200" w:line="276" w:lineRule="auto"/>
        <w:textAlignment w:val="center"/>
        <w:rPr>
          <w:rFonts w:ascii="Arial" w:hAnsi="Arial" w:cs="Arial"/>
          <w:color w:val="000000"/>
          <w:sz w:val="22"/>
          <w:szCs w:val="22"/>
          <w:lang w:bidi="en-US"/>
        </w:rPr>
      </w:pPr>
    </w:p>
    <w:p w14:paraId="19A60F94" w14:textId="77777777" w:rsidR="00274B53" w:rsidRDefault="00274B53">
      <w:pPr>
        <w:widowControl w:val="0"/>
        <w:spacing w:after="200" w:line="276" w:lineRule="auto"/>
        <w:textAlignment w:val="center"/>
        <w:rPr>
          <w:rFonts w:ascii="Arial" w:hAnsi="Arial" w:cs="Arial"/>
          <w:color w:val="000000"/>
          <w:sz w:val="22"/>
          <w:szCs w:val="22"/>
          <w:lang w:bidi="en-US"/>
        </w:rPr>
      </w:pPr>
    </w:p>
    <w:p w14:paraId="12B055BE" w14:textId="77777777" w:rsidR="00274B53" w:rsidRDefault="00274B53">
      <w:pPr>
        <w:widowControl w:val="0"/>
        <w:spacing w:after="200" w:line="276" w:lineRule="auto"/>
        <w:textAlignment w:val="center"/>
        <w:rPr>
          <w:rFonts w:ascii="Arial" w:hAnsi="Arial" w:cs="Arial"/>
          <w:color w:val="000000"/>
          <w:sz w:val="22"/>
          <w:szCs w:val="22"/>
          <w:lang w:bidi="en-US"/>
        </w:rPr>
      </w:pPr>
    </w:p>
    <w:p w14:paraId="11D61D9D" w14:textId="77777777" w:rsidR="00274B53" w:rsidRDefault="00274B53">
      <w:pPr>
        <w:widowControl w:val="0"/>
        <w:spacing w:after="200" w:line="276" w:lineRule="auto"/>
        <w:ind w:left="567"/>
        <w:textAlignment w:val="center"/>
        <w:rPr>
          <w:rFonts w:ascii="Arial" w:hAnsi="Arial" w:cs="Arial"/>
          <w:b/>
          <w:bCs/>
          <w:color w:val="000000"/>
          <w:sz w:val="22"/>
          <w:szCs w:val="22"/>
          <w:lang w:bidi="en-US"/>
        </w:rPr>
      </w:pPr>
    </w:p>
    <w:p w14:paraId="5E3ABD5E" w14:textId="77777777" w:rsidR="00274B53" w:rsidRDefault="005C07E2">
      <w:pPr>
        <w:pStyle w:val="Heading1"/>
        <w:spacing w:before="0" w:after="200" w:line="276" w:lineRule="auto"/>
        <w:rPr>
          <w:rFonts w:ascii="Arial" w:hAnsi="Arial" w:cs="Arial"/>
          <w:b/>
          <w:sz w:val="24"/>
          <w:szCs w:val="24"/>
        </w:rPr>
      </w:pPr>
      <w:bookmarkStart w:id="21" w:name="_Toc359336486"/>
      <w:bookmarkStart w:id="22" w:name="_Toc359334784"/>
      <w:bookmarkStart w:id="23" w:name="_Toc359334505"/>
      <w:bookmarkStart w:id="24" w:name="_Toc359319640"/>
      <w:bookmarkStart w:id="25" w:name="_Toc359319488"/>
      <w:bookmarkStart w:id="26" w:name="_Toc359318557"/>
      <w:bookmarkStart w:id="27" w:name="_Toc358979841"/>
      <w:bookmarkStart w:id="28" w:name="_Toc358979789"/>
      <w:bookmarkStart w:id="29" w:name="_Toc357784083"/>
      <w:bookmarkStart w:id="30" w:name="_Toc357783750"/>
      <w:bookmarkStart w:id="31" w:name="_Toc66822119"/>
      <w:bookmarkStart w:id="32" w:name="_Toc359336487"/>
      <w:bookmarkStart w:id="33" w:name="_Toc359334785"/>
      <w:bookmarkStart w:id="34" w:name="_Toc359334506"/>
      <w:bookmarkStart w:id="35" w:name="_Toc359318558"/>
      <w:bookmarkStart w:id="36" w:name="_Toc357072134"/>
      <w:bookmarkEnd w:id="21"/>
      <w:bookmarkEnd w:id="22"/>
      <w:bookmarkEnd w:id="23"/>
      <w:bookmarkEnd w:id="24"/>
      <w:bookmarkEnd w:id="25"/>
      <w:bookmarkEnd w:id="26"/>
      <w:bookmarkEnd w:id="27"/>
      <w:bookmarkEnd w:id="28"/>
      <w:bookmarkEnd w:id="29"/>
      <w:bookmarkEnd w:id="30"/>
      <w:r>
        <w:rPr>
          <w:rFonts w:ascii="Arial" w:hAnsi="Arial" w:cs="Arial"/>
          <w:b/>
          <w:sz w:val="24"/>
          <w:szCs w:val="24"/>
        </w:rPr>
        <w:t xml:space="preserve">COMMITTEES AND </w:t>
      </w:r>
      <w:r>
        <w:rPr>
          <w:rFonts w:ascii="Arial" w:hAnsi="Arial" w:cs="Arial"/>
          <w:b/>
          <w:sz w:val="24"/>
          <w:szCs w:val="24"/>
        </w:rPr>
        <w:t>SUB-COMMITTEES</w:t>
      </w:r>
      <w:bookmarkEnd w:id="31"/>
      <w:bookmarkEnd w:id="32"/>
      <w:bookmarkEnd w:id="33"/>
      <w:bookmarkEnd w:id="34"/>
      <w:bookmarkEnd w:id="35"/>
      <w:bookmarkEnd w:id="36"/>
    </w:p>
    <w:p w14:paraId="0E7F94DF" w14:textId="77777777" w:rsidR="00274B53" w:rsidRDefault="005C07E2">
      <w:pPr>
        <w:pStyle w:val="ListParagraph"/>
        <w:widowControl w:val="0"/>
        <w:numPr>
          <w:ilvl w:val="0"/>
          <w:numId w:val="23"/>
        </w:numPr>
        <w:spacing w:after="200" w:line="276" w:lineRule="auto"/>
        <w:jc w:val="both"/>
        <w:textAlignment w:val="center"/>
        <w:rPr>
          <w:rFonts w:ascii="Arial" w:hAnsi="Arial" w:cs="Arial"/>
          <w:bCs/>
          <w:iCs/>
          <w:color w:val="000000"/>
          <w:sz w:val="22"/>
          <w:szCs w:val="22"/>
          <w:lang w:bidi="en-US"/>
        </w:rPr>
      </w:pPr>
      <w:r>
        <w:rPr>
          <w:rFonts w:ascii="Arial" w:hAnsi="Arial" w:cs="Arial"/>
          <w:bCs/>
          <w:iCs/>
          <w:color w:val="000000"/>
          <w:sz w:val="22"/>
          <w:szCs w:val="22"/>
          <w:lang w:bidi="en-US"/>
        </w:rPr>
        <w:t>The members of a committee may include non-councillors unless it is a committee which regulates and controls the finances of the Council.</w:t>
      </w:r>
    </w:p>
    <w:p w14:paraId="4F7EDAB2" w14:textId="77777777" w:rsidR="00274B53" w:rsidRDefault="005C07E2">
      <w:pPr>
        <w:pStyle w:val="ListParagraph"/>
        <w:widowControl w:val="0"/>
        <w:numPr>
          <w:ilvl w:val="0"/>
          <w:numId w:val="23"/>
        </w:numPr>
        <w:spacing w:after="200" w:line="276" w:lineRule="auto"/>
        <w:jc w:val="both"/>
        <w:textAlignment w:val="center"/>
        <w:rPr>
          <w:rFonts w:ascii="Arial" w:hAnsi="Arial" w:cs="Arial"/>
          <w:bCs/>
          <w:iCs/>
          <w:color w:val="000000"/>
          <w:sz w:val="22"/>
          <w:szCs w:val="22"/>
          <w:lang w:bidi="en-US"/>
        </w:rPr>
      </w:pPr>
      <w:r>
        <w:rPr>
          <w:rFonts w:ascii="Arial" w:hAnsi="Arial" w:cs="Arial"/>
          <w:bCs/>
          <w:iCs/>
          <w:color w:val="000000"/>
          <w:sz w:val="22"/>
          <w:szCs w:val="22"/>
          <w:lang w:bidi="en-US"/>
        </w:rPr>
        <w:t xml:space="preserve">Unless the Council determines otherwise, all the members of an advisory committee and a </w:t>
      </w:r>
      <w:r>
        <w:rPr>
          <w:rFonts w:ascii="Arial" w:hAnsi="Arial" w:cs="Arial"/>
          <w:bCs/>
          <w:iCs/>
          <w:color w:val="000000"/>
          <w:sz w:val="22"/>
          <w:szCs w:val="22"/>
          <w:lang w:bidi="en-US"/>
        </w:rPr>
        <w:t>sub-committee of the advisory committee may be non-councillors.</w:t>
      </w:r>
    </w:p>
    <w:p w14:paraId="5098B488" w14:textId="77777777" w:rsidR="00274B53" w:rsidRDefault="005C07E2">
      <w:pPr>
        <w:pStyle w:val="ListParagraph"/>
        <w:widowControl w:val="0"/>
        <w:numPr>
          <w:ilvl w:val="0"/>
          <w:numId w:val="23"/>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The Council may appoint standing committees or other committees as may be necessary, and:</w:t>
      </w:r>
    </w:p>
    <w:p w14:paraId="0D52A565" w14:textId="77777777" w:rsidR="00274B53" w:rsidRDefault="005C07E2">
      <w:pPr>
        <w:widowControl w:val="0"/>
        <w:numPr>
          <w:ilvl w:val="0"/>
          <w:numId w:val="19"/>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shall determine their terms of reference;</w:t>
      </w:r>
    </w:p>
    <w:p w14:paraId="369FBAF4" w14:textId="77777777" w:rsidR="00274B53" w:rsidRDefault="005C07E2">
      <w:pPr>
        <w:widowControl w:val="0"/>
        <w:numPr>
          <w:ilvl w:val="0"/>
          <w:numId w:val="19"/>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shall determine the number and time of the ordinary meetings</w:t>
      </w:r>
      <w:r>
        <w:rPr>
          <w:rFonts w:ascii="Arial" w:hAnsi="Arial" w:cs="Arial"/>
          <w:color w:val="000000"/>
          <w:sz w:val="22"/>
          <w:szCs w:val="22"/>
          <w:lang w:bidi="en-US"/>
        </w:rPr>
        <w:t xml:space="preserve"> of a standing committee up until the date of the next annual meeting of the Council;</w:t>
      </w:r>
    </w:p>
    <w:p w14:paraId="28D40360" w14:textId="77777777" w:rsidR="00274B53" w:rsidRDefault="005C07E2">
      <w:pPr>
        <w:widowControl w:val="0"/>
        <w:numPr>
          <w:ilvl w:val="0"/>
          <w:numId w:val="19"/>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shall permit a committee, other than in respect of the ordinary meetings of a committee, to determine the number and time of its meetings;</w:t>
      </w:r>
    </w:p>
    <w:p w14:paraId="68924075" w14:textId="77777777" w:rsidR="00274B53" w:rsidRDefault="005C07E2">
      <w:pPr>
        <w:widowControl w:val="0"/>
        <w:numPr>
          <w:ilvl w:val="0"/>
          <w:numId w:val="19"/>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shall, subject to Standing Orde</w:t>
      </w:r>
      <w:r>
        <w:rPr>
          <w:rFonts w:ascii="Arial" w:hAnsi="Arial" w:cs="Arial"/>
          <w:color w:val="000000"/>
          <w:sz w:val="22"/>
          <w:szCs w:val="22"/>
          <w:lang w:bidi="en-US"/>
        </w:rPr>
        <w:t>rs 5(b) and 5(c), appoint and determine the terms of office of members of such a committee;</w:t>
      </w:r>
    </w:p>
    <w:p w14:paraId="4DBFA663" w14:textId="77777777" w:rsidR="00274B53" w:rsidRDefault="005C07E2">
      <w:pPr>
        <w:widowControl w:val="0"/>
        <w:numPr>
          <w:ilvl w:val="0"/>
          <w:numId w:val="19"/>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may, subject to Standing Orders 5(b) and 5(c), appoint and determine the terms of office of the substitute members to a committee whose role is to replace the ordin</w:t>
      </w:r>
      <w:r>
        <w:rPr>
          <w:rFonts w:ascii="Arial" w:hAnsi="Arial" w:cs="Arial"/>
          <w:color w:val="000000"/>
          <w:sz w:val="22"/>
          <w:szCs w:val="22"/>
          <w:lang w:bidi="en-US"/>
        </w:rPr>
        <w:t>ary members at a meeting of a committee if the ordinary members of the committee confirm to the Proper Officer 3 clear days before the meeting that they are unable to attend;</w:t>
      </w:r>
    </w:p>
    <w:p w14:paraId="4C5F14A8" w14:textId="77777777" w:rsidR="00274B53" w:rsidRDefault="005C07E2">
      <w:pPr>
        <w:widowControl w:val="0"/>
        <w:numPr>
          <w:ilvl w:val="0"/>
          <w:numId w:val="19"/>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shall, after it has appointed the members of a standing committee, appoint the Ch</w:t>
      </w:r>
      <w:r>
        <w:rPr>
          <w:rFonts w:ascii="Arial" w:hAnsi="Arial" w:cs="Arial"/>
          <w:color w:val="000000"/>
          <w:sz w:val="22"/>
          <w:szCs w:val="22"/>
          <w:lang w:bidi="en-US"/>
        </w:rPr>
        <w:t>airman of the standing committee;</w:t>
      </w:r>
    </w:p>
    <w:p w14:paraId="76A8520F" w14:textId="77777777" w:rsidR="00274B53" w:rsidRDefault="005C07E2">
      <w:pPr>
        <w:widowControl w:val="0"/>
        <w:numPr>
          <w:ilvl w:val="0"/>
          <w:numId w:val="19"/>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shall permit a committee other than a standing committee, to appoint its own Chairman at the first meeting of the committee; </w:t>
      </w:r>
    </w:p>
    <w:p w14:paraId="32611245" w14:textId="77777777" w:rsidR="00274B53" w:rsidRDefault="005C07E2">
      <w:pPr>
        <w:widowControl w:val="0"/>
        <w:numPr>
          <w:ilvl w:val="0"/>
          <w:numId w:val="19"/>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shall determine the place, notice requirements and quorum for a meeting of a committee and a sub</w:t>
      </w:r>
      <w:r>
        <w:rPr>
          <w:rFonts w:ascii="Arial" w:hAnsi="Arial" w:cs="Arial"/>
          <w:color w:val="000000"/>
          <w:sz w:val="22"/>
          <w:szCs w:val="22"/>
          <w:lang w:bidi="en-US"/>
        </w:rPr>
        <w:t>-committee which, in both cases, shall be no less than three;</w:t>
      </w:r>
    </w:p>
    <w:p w14:paraId="5106AE9E" w14:textId="77777777" w:rsidR="00274B53" w:rsidRDefault="005C07E2">
      <w:pPr>
        <w:widowControl w:val="0"/>
        <w:numPr>
          <w:ilvl w:val="0"/>
          <w:numId w:val="19"/>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shall determine if the public may participate at a meeting of a committee;</w:t>
      </w:r>
    </w:p>
    <w:p w14:paraId="0865BD2B" w14:textId="77777777" w:rsidR="00274B53" w:rsidRDefault="005C07E2">
      <w:pPr>
        <w:widowControl w:val="0"/>
        <w:numPr>
          <w:ilvl w:val="0"/>
          <w:numId w:val="19"/>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4216BEF6" w14:textId="77777777" w:rsidR="00274B53" w:rsidRDefault="005C07E2">
      <w:pPr>
        <w:widowControl w:val="0"/>
        <w:numPr>
          <w:ilvl w:val="0"/>
          <w:numId w:val="19"/>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shall determine if the public may participate at a meeti</w:t>
      </w:r>
      <w:r>
        <w:rPr>
          <w:rFonts w:ascii="Arial" w:hAnsi="Arial" w:cs="Arial"/>
          <w:color w:val="000000"/>
          <w:sz w:val="22"/>
          <w:szCs w:val="22"/>
          <w:lang w:bidi="en-US"/>
        </w:rPr>
        <w:t>ng of a sub-committee that they are permitted to attend; and</w:t>
      </w:r>
    </w:p>
    <w:p w14:paraId="7DA8C0E0" w14:textId="77777777" w:rsidR="00274B53" w:rsidRDefault="005C07E2">
      <w:pPr>
        <w:widowControl w:val="0"/>
        <w:numPr>
          <w:ilvl w:val="0"/>
          <w:numId w:val="19"/>
        </w:numPr>
        <w:tabs>
          <w:tab w:val="left" w:pos="1134"/>
        </w:tabs>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may dissolve a committee or a sub-committee.</w:t>
      </w:r>
    </w:p>
    <w:p w14:paraId="4DFC4597" w14:textId="77777777" w:rsidR="00274B53" w:rsidRDefault="00274B53">
      <w:pPr>
        <w:widowControl w:val="0"/>
        <w:spacing w:after="200" w:line="276" w:lineRule="auto"/>
        <w:jc w:val="both"/>
        <w:textAlignment w:val="center"/>
        <w:rPr>
          <w:rFonts w:ascii="Arial" w:hAnsi="Arial" w:cs="Arial"/>
          <w:color w:val="000000"/>
          <w:sz w:val="22"/>
          <w:szCs w:val="22"/>
          <w:lang w:bidi="en-US"/>
        </w:rPr>
      </w:pPr>
    </w:p>
    <w:p w14:paraId="62068134" w14:textId="77777777" w:rsidR="00274B53" w:rsidRDefault="00274B53">
      <w:pPr>
        <w:widowControl w:val="0"/>
        <w:spacing w:after="200" w:line="276" w:lineRule="auto"/>
        <w:textAlignment w:val="center"/>
        <w:rPr>
          <w:rFonts w:ascii="Arial" w:hAnsi="Arial" w:cs="Arial"/>
          <w:color w:val="000000"/>
          <w:sz w:val="22"/>
          <w:szCs w:val="22"/>
          <w:lang w:bidi="en-US"/>
        </w:rPr>
      </w:pPr>
    </w:p>
    <w:p w14:paraId="2E978F71" w14:textId="77777777" w:rsidR="00274B53" w:rsidRDefault="005C07E2">
      <w:pPr>
        <w:pStyle w:val="Heading1"/>
        <w:spacing w:before="0" w:after="200" w:line="276" w:lineRule="auto"/>
        <w:rPr>
          <w:rFonts w:ascii="Arial" w:hAnsi="Arial" w:cs="Arial"/>
          <w:b/>
          <w:sz w:val="24"/>
          <w:szCs w:val="24"/>
        </w:rPr>
      </w:pPr>
      <w:bookmarkStart w:id="37" w:name="_Toc66822120"/>
      <w:bookmarkStart w:id="38" w:name="_Toc359336488"/>
      <w:bookmarkStart w:id="39" w:name="_Toc359334786"/>
      <w:bookmarkStart w:id="40" w:name="_Toc359334507"/>
      <w:bookmarkStart w:id="41" w:name="_Toc359318559"/>
      <w:bookmarkStart w:id="42" w:name="_Toc357072135"/>
      <w:r>
        <w:rPr>
          <w:rFonts w:ascii="Arial" w:hAnsi="Arial" w:cs="Arial"/>
          <w:b/>
          <w:sz w:val="24"/>
          <w:szCs w:val="24"/>
        </w:rPr>
        <w:t>ORDINARY COUNCIL MEETINGS</w:t>
      </w:r>
      <w:bookmarkEnd w:id="37"/>
      <w:bookmarkEnd w:id="38"/>
      <w:bookmarkEnd w:id="39"/>
      <w:bookmarkEnd w:id="40"/>
      <w:bookmarkEnd w:id="41"/>
      <w:bookmarkEnd w:id="42"/>
      <w:r>
        <w:rPr>
          <w:rFonts w:ascii="Arial" w:hAnsi="Arial" w:cs="Arial"/>
          <w:b/>
          <w:sz w:val="24"/>
          <w:szCs w:val="24"/>
        </w:rPr>
        <w:t xml:space="preserve"> </w:t>
      </w:r>
    </w:p>
    <w:p w14:paraId="0766BCF1" w14:textId="77777777" w:rsidR="00274B53" w:rsidRDefault="00274B53">
      <w:pPr>
        <w:widowControl w:val="0"/>
        <w:spacing w:after="200" w:line="276" w:lineRule="auto"/>
        <w:ind w:left="567"/>
        <w:textAlignment w:val="center"/>
        <w:rPr>
          <w:rFonts w:ascii="Arial" w:hAnsi="Arial" w:cs="Arial"/>
          <w:color w:val="000000"/>
          <w:sz w:val="22"/>
          <w:szCs w:val="22"/>
          <w:lang w:bidi="en-US"/>
        </w:rPr>
      </w:pPr>
    </w:p>
    <w:p w14:paraId="0B6B29B1" w14:textId="77777777" w:rsidR="00274B53" w:rsidRDefault="005C07E2">
      <w:pPr>
        <w:widowControl w:val="0"/>
        <w:numPr>
          <w:ilvl w:val="0"/>
          <w:numId w:val="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In an election year, the annual meeting of the Council shall be held on or within 14 days following the day on which the</w:t>
      </w:r>
      <w:r>
        <w:rPr>
          <w:rFonts w:ascii="Arial" w:hAnsi="Arial" w:cs="Arial"/>
          <w:color w:val="000000"/>
          <w:sz w:val="22"/>
          <w:szCs w:val="22"/>
          <w:lang w:bidi="en-US"/>
        </w:rPr>
        <w:t xml:space="preserve"> councillors elected take office.</w:t>
      </w:r>
    </w:p>
    <w:p w14:paraId="292B315C" w14:textId="77777777" w:rsidR="00274B53" w:rsidRDefault="005C07E2">
      <w:pPr>
        <w:widowControl w:val="0"/>
        <w:numPr>
          <w:ilvl w:val="0"/>
          <w:numId w:val="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In a year which is not an election year, the annual meeting of the Council shall be held on such day in May as the Council decides.</w:t>
      </w:r>
    </w:p>
    <w:p w14:paraId="791169E4" w14:textId="77777777" w:rsidR="00274B53" w:rsidRDefault="005C07E2">
      <w:pPr>
        <w:widowControl w:val="0"/>
        <w:numPr>
          <w:ilvl w:val="0"/>
          <w:numId w:val="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If no other time is fixed, the annual meeting of the Council shall take place at 7:30pm.</w:t>
      </w:r>
    </w:p>
    <w:p w14:paraId="2C183702" w14:textId="77777777" w:rsidR="00274B53" w:rsidRDefault="005C07E2">
      <w:pPr>
        <w:widowControl w:val="0"/>
        <w:numPr>
          <w:ilvl w:val="0"/>
          <w:numId w:val="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I</w:t>
      </w:r>
      <w:r>
        <w:rPr>
          <w:rFonts w:ascii="Arial" w:hAnsi="Arial" w:cs="Arial"/>
          <w:color w:val="000000"/>
          <w:sz w:val="22"/>
          <w:szCs w:val="22"/>
          <w:lang w:bidi="en-US"/>
        </w:rPr>
        <w:t>n addition to the annual meeting of the Council, at least three other ordinary meetings shall be held in each year on such dates and times as the Council decides.</w:t>
      </w:r>
    </w:p>
    <w:p w14:paraId="3802FFD9" w14:textId="77777777" w:rsidR="00274B53" w:rsidRDefault="005C07E2">
      <w:pPr>
        <w:widowControl w:val="0"/>
        <w:numPr>
          <w:ilvl w:val="0"/>
          <w:numId w:val="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The first business conducted at the annual meeting of the Council shall be the election of th</w:t>
      </w:r>
      <w:r>
        <w:rPr>
          <w:rFonts w:ascii="Arial" w:hAnsi="Arial" w:cs="Arial"/>
          <w:color w:val="000000"/>
          <w:sz w:val="22"/>
          <w:szCs w:val="22"/>
          <w:lang w:bidi="en-US"/>
        </w:rPr>
        <w:t>e Chairman and Vice-Chairman (if there is one) of the Council.</w:t>
      </w:r>
    </w:p>
    <w:p w14:paraId="661E038B" w14:textId="77777777" w:rsidR="00274B53" w:rsidRDefault="005C07E2">
      <w:pPr>
        <w:widowControl w:val="0"/>
        <w:numPr>
          <w:ilvl w:val="0"/>
          <w:numId w:val="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The Chairman of the Council, unless he has resigned or becomes disqualified, shall continue in office and preside at the annual meeting until his successor is elected at the next annual meeting</w:t>
      </w:r>
      <w:r>
        <w:rPr>
          <w:rFonts w:ascii="Arial" w:hAnsi="Arial" w:cs="Arial"/>
          <w:color w:val="000000"/>
          <w:sz w:val="22"/>
          <w:szCs w:val="22"/>
          <w:lang w:bidi="en-US"/>
        </w:rPr>
        <w:t xml:space="preserve"> of the Council. </w:t>
      </w:r>
    </w:p>
    <w:p w14:paraId="287AD1ED" w14:textId="77777777" w:rsidR="00274B53" w:rsidRDefault="005C07E2">
      <w:pPr>
        <w:widowControl w:val="0"/>
        <w:numPr>
          <w:ilvl w:val="0"/>
          <w:numId w:val="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The Vice-Chairman of the Council, if there is one, unless he resigns or becomes disqualified, shall hold office until immediately after the election of the Chairman of the Council at the next annual meeting of the Council.</w:t>
      </w:r>
    </w:p>
    <w:p w14:paraId="0AD43031" w14:textId="77777777" w:rsidR="00274B53" w:rsidRDefault="005C07E2">
      <w:pPr>
        <w:widowControl w:val="0"/>
        <w:numPr>
          <w:ilvl w:val="0"/>
          <w:numId w:val="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In an election </w:t>
      </w:r>
      <w:r>
        <w:rPr>
          <w:rFonts w:ascii="Arial" w:hAnsi="Arial" w:cs="Arial"/>
          <w:color w:val="000000"/>
          <w:sz w:val="22"/>
          <w:szCs w:val="22"/>
          <w:lang w:bidi="en-US"/>
        </w:rPr>
        <w:t>year, if the current Chairman of the Council has not been re-elected as a member of the Council, he shall preside at the annual meeting until a successor Chairman of the Council has been elected. The current Chairman of the Council shall not have an origin</w:t>
      </w:r>
      <w:r>
        <w:rPr>
          <w:rFonts w:ascii="Arial" w:hAnsi="Arial" w:cs="Arial"/>
          <w:color w:val="000000"/>
          <w:sz w:val="22"/>
          <w:szCs w:val="22"/>
          <w:lang w:bidi="en-US"/>
        </w:rPr>
        <w:t>al vote in respect of the election of the new Chairman of the Council but shall give a casting vote in the case of an equality of votes.</w:t>
      </w:r>
    </w:p>
    <w:p w14:paraId="09497908" w14:textId="77777777" w:rsidR="00274B53" w:rsidRDefault="005C07E2">
      <w:pPr>
        <w:widowControl w:val="0"/>
        <w:numPr>
          <w:ilvl w:val="0"/>
          <w:numId w:val="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In an election year, if the current Chairman of the Council has been re-elected as a member of the Council, he shall pr</w:t>
      </w:r>
      <w:r>
        <w:rPr>
          <w:rFonts w:ascii="Arial" w:hAnsi="Arial" w:cs="Arial"/>
          <w:color w:val="000000"/>
          <w:sz w:val="22"/>
          <w:szCs w:val="22"/>
          <w:lang w:bidi="en-US"/>
        </w:rPr>
        <w:t>eside at the annual meeting until a new Chairman of the Council has been elected. He may exercise an original vote in respect of the election of the new Chairman of the Council and shall give a casting vote in the case of an equality of votes.</w:t>
      </w:r>
    </w:p>
    <w:p w14:paraId="62B4E858" w14:textId="77777777" w:rsidR="00274B53" w:rsidRDefault="005C07E2">
      <w:pPr>
        <w:widowControl w:val="0"/>
        <w:numPr>
          <w:ilvl w:val="0"/>
          <w:numId w:val="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Following th</w:t>
      </w:r>
      <w:r>
        <w:rPr>
          <w:rFonts w:ascii="Arial" w:hAnsi="Arial" w:cs="Arial"/>
          <w:color w:val="000000"/>
          <w:sz w:val="22"/>
          <w:szCs w:val="22"/>
          <w:lang w:bidi="en-US"/>
        </w:rPr>
        <w:t>e election of the Chairman of the Council and Vice-Chairman (if there is one) of the Council at the annual meeting, the business shall include:</w:t>
      </w:r>
    </w:p>
    <w:p w14:paraId="514259E6"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bCs/>
          <w:color w:val="000000"/>
          <w:sz w:val="22"/>
          <w:szCs w:val="22"/>
          <w:lang w:bidi="en-US"/>
        </w:rPr>
      </w:pPr>
      <w:r>
        <w:rPr>
          <w:rFonts w:ascii="Arial" w:hAnsi="Arial" w:cs="Arial"/>
          <w:bCs/>
          <w:color w:val="000000"/>
          <w:sz w:val="22"/>
          <w:szCs w:val="22"/>
          <w:lang w:bidi="en-US"/>
        </w:rPr>
        <w:t xml:space="preserve">In an election year, delivery by the Chairman of the Council and councillors of their acceptance of office </w:t>
      </w:r>
      <w:r>
        <w:rPr>
          <w:rFonts w:ascii="Arial" w:hAnsi="Arial" w:cs="Arial"/>
          <w:bCs/>
          <w:color w:val="000000"/>
          <w:sz w:val="22"/>
          <w:szCs w:val="22"/>
          <w:lang w:bidi="en-US"/>
        </w:rPr>
        <w:t>forms unless the Council resolves for this to be done at a later date. In a year which is not an election year, delivery by the Chairman of the Council of his acceptance of office form unless the Council resolves for this to be done at a later date;</w:t>
      </w:r>
    </w:p>
    <w:p w14:paraId="797FB5E7"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Confir</w:t>
      </w:r>
      <w:r>
        <w:rPr>
          <w:rFonts w:ascii="Arial" w:hAnsi="Arial" w:cs="Arial"/>
          <w:color w:val="000000"/>
          <w:sz w:val="22"/>
          <w:szCs w:val="22"/>
          <w:lang w:bidi="en-US"/>
        </w:rPr>
        <w:t>mation of the accuracy of the minutes of the last meeting of the Council;</w:t>
      </w:r>
    </w:p>
    <w:p w14:paraId="33724798"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Receipt of the minutes of the last meeting of a committee;</w:t>
      </w:r>
    </w:p>
    <w:p w14:paraId="4231629E"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Consideration of the recommendations made by a committee;</w:t>
      </w:r>
    </w:p>
    <w:p w14:paraId="7BA11D6A"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Review of delegation arrangements to committees, sub-committees, </w:t>
      </w:r>
      <w:r>
        <w:rPr>
          <w:rFonts w:ascii="Arial" w:hAnsi="Arial" w:cs="Arial"/>
          <w:color w:val="000000"/>
          <w:sz w:val="22"/>
          <w:szCs w:val="22"/>
          <w:lang w:bidi="en-US"/>
        </w:rPr>
        <w:t>staff and other local authorities;</w:t>
      </w:r>
    </w:p>
    <w:p w14:paraId="6EF2596D"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Review of the terms of reference for committees;</w:t>
      </w:r>
    </w:p>
    <w:p w14:paraId="625D966B"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Appointment of members to existing committees;</w:t>
      </w:r>
    </w:p>
    <w:p w14:paraId="3B606F66"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Appointment of any new committees in accordance with Standing Order 5;</w:t>
      </w:r>
    </w:p>
    <w:p w14:paraId="7D9E5E70"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Review and adoption of appropriate Standing Orders and</w:t>
      </w:r>
      <w:r>
        <w:rPr>
          <w:rFonts w:ascii="Arial" w:hAnsi="Arial" w:cs="Arial"/>
          <w:color w:val="000000"/>
          <w:sz w:val="22"/>
          <w:szCs w:val="22"/>
          <w:lang w:bidi="en-US"/>
        </w:rPr>
        <w:t xml:space="preserve"> financial regulations;</w:t>
      </w:r>
    </w:p>
    <w:p w14:paraId="3F99EC58"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Review of arrangements (including legal agreements) with other local authorities, not-for-profit bodies and businesses.</w:t>
      </w:r>
    </w:p>
    <w:p w14:paraId="0F0CB6FA"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Review of representation on or work with external bodies and arrangements for reporting back;</w:t>
      </w:r>
    </w:p>
    <w:p w14:paraId="75D4417A"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In an election yea</w:t>
      </w:r>
      <w:r>
        <w:rPr>
          <w:rFonts w:ascii="Arial" w:hAnsi="Arial" w:cs="Arial"/>
          <w:color w:val="000000"/>
          <w:sz w:val="22"/>
          <w:szCs w:val="22"/>
          <w:lang w:bidi="en-US"/>
        </w:rPr>
        <w:t>r, to make arrangements with a view to the Council becoming eligible to exercise the general power of competence in the future;</w:t>
      </w:r>
    </w:p>
    <w:p w14:paraId="6AE0C90C"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Review of inventory of land and other assets including buildings and office equipment;</w:t>
      </w:r>
    </w:p>
    <w:p w14:paraId="4C8DC892"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Confirmation of arrangements for insuranc</w:t>
      </w:r>
      <w:r>
        <w:rPr>
          <w:rFonts w:ascii="Arial" w:hAnsi="Arial" w:cs="Arial"/>
          <w:color w:val="000000"/>
          <w:sz w:val="22"/>
          <w:szCs w:val="22"/>
          <w:lang w:bidi="en-US"/>
        </w:rPr>
        <w:t>e cover in respect of all insurable risks;</w:t>
      </w:r>
    </w:p>
    <w:p w14:paraId="76546293"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Review of the Council’s and/or staff subscriptions to other bodies;</w:t>
      </w:r>
    </w:p>
    <w:p w14:paraId="1E56A3EE"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Review of the Council’s complaints procedure;</w:t>
      </w:r>
    </w:p>
    <w:p w14:paraId="7CDBA51E"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Review of the Council’s policies, procedures and practices in respect of its obligations under free</w:t>
      </w:r>
      <w:r>
        <w:rPr>
          <w:rFonts w:ascii="Arial" w:hAnsi="Arial" w:cs="Arial"/>
          <w:color w:val="000000"/>
          <w:sz w:val="22"/>
          <w:szCs w:val="22"/>
          <w:lang w:bidi="en-US"/>
        </w:rPr>
        <w:t>dom of information and data protection legislation (</w:t>
      </w:r>
      <w:r>
        <w:rPr>
          <w:rFonts w:ascii="Arial" w:hAnsi="Arial" w:cs="Arial"/>
          <w:i/>
          <w:color w:val="000000"/>
          <w:sz w:val="22"/>
          <w:szCs w:val="22"/>
          <w:lang w:bidi="en-US"/>
        </w:rPr>
        <w:t>see also Standing Orders 12, 20 and 21</w:t>
      </w:r>
      <w:r>
        <w:rPr>
          <w:rFonts w:ascii="Arial" w:hAnsi="Arial" w:cs="Arial"/>
          <w:color w:val="000000"/>
          <w:sz w:val="22"/>
          <w:szCs w:val="22"/>
          <w:lang w:bidi="en-US"/>
        </w:rPr>
        <w:t>);</w:t>
      </w:r>
    </w:p>
    <w:p w14:paraId="115A70EE"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Review of the Council’s policy for dealing with the press/media;</w:t>
      </w:r>
    </w:p>
    <w:p w14:paraId="55AB05D8"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Review of the Council’s employment policies and procedures;</w:t>
      </w:r>
    </w:p>
    <w:p w14:paraId="1D0C0FD4"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Review of the Council’s expenditure in</w:t>
      </w:r>
      <w:r>
        <w:rPr>
          <w:rFonts w:ascii="Arial" w:hAnsi="Arial" w:cs="Arial"/>
          <w:color w:val="000000"/>
          <w:sz w:val="22"/>
          <w:szCs w:val="22"/>
          <w:lang w:bidi="en-US"/>
        </w:rPr>
        <w:t>curred under s.137 of the Local Government Act 1972 or the general power of competence.</w:t>
      </w:r>
    </w:p>
    <w:p w14:paraId="72C8021E" w14:textId="77777777" w:rsidR="00274B53" w:rsidRDefault="005C07E2">
      <w:pPr>
        <w:widowControl w:val="0"/>
        <w:numPr>
          <w:ilvl w:val="2"/>
          <w:numId w:val="5"/>
        </w:numPr>
        <w:tabs>
          <w:tab w:val="left" w:pos="1134"/>
          <w:tab w:val="left" w:pos="1701"/>
        </w:tabs>
        <w:spacing w:after="200" w:line="276" w:lineRule="auto"/>
        <w:ind w:left="1134" w:hanging="567"/>
        <w:jc w:val="both"/>
        <w:textAlignment w:val="center"/>
        <w:rPr>
          <w:rFonts w:ascii="Arial" w:hAnsi="Arial" w:cs="Arial"/>
          <w:b/>
          <w:bCs/>
          <w:color w:val="000000"/>
          <w:sz w:val="22"/>
          <w:szCs w:val="22"/>
          <w:lang w:bidi="en-US"/>
        </w:rPr>
      </w:pPr>
      <w:r>
        <w:rPr>
          <w:rFonts w:ascii="Arial" w:hAnsi="Arial" w:cs="Arial"/>
          <w:bCs/>
          <w:color w:val="000000"/>
          <w:sz w:val="22"/>
          <w:szCs w:val="22"/>
          <w:lang w:bidi="en-US"/>
        </w:rPr>
        <w:t xml:space="preserve">Determining </w:t>
      </w:r>
      <w:r>
        <w:rPr>
          <w:rFonts w:ascii="Arial" w:hAnsi="Arial" w:cs="Arial"/>
          <w:color w:val="000000"/>
          <w:sz w:val="22"/>
          <w:szCs w:val="22"/>
          <w:lang w:bidi="en-US"/>
        </w:rPr>
        <w:t xml:space="preserve">the time and place of ordinary meetings of the Council up to and including the next annual meeting of the Council. </w:t>
      </w:r>
    </w:p>
    <w:p w14:paraId="7E062B63" w14:textId="77777777" w:rsidR="00274B53" w:rsidRDefault="00274B53">
      <w:pPr>
        <w:widowControl w:val="0"/>
        <w:tabs>
          <w:tab w:val="left" w:pos="1701"/>
        </w:tabs>
        <w:spacing w:after="200" w:line="276" w:lineRule="auto"/>
        <w:jc w:val="both"/>
        <w:textAlignment w:val="center"/>
        <w:rPr>
          <w:rFonts w:ascii="Arial" w:hAnsi="Arial" w:cs="Arial"/>
          <w:b/>
          <w:bCs/>
          <w:color w:val="000000"/>
          <w:sz w:val="22"/>
          <w:szCs w:val="22"/>
          <w:lang w:bidi="en-US"/>
        </w:rPr>
      </w:pPr>
    </w:p>
    <w:p w14:paraId="4DBB63C9" w14:textId="77777777" w:rsidR="00274B53" w:rsidRDefault="00274B53">
      <w:pPr>
        <w:widowControl w:val="0"/>
        <w:spacing w:after="200" w:line="276" w:lineRule="auto"/>
        <w:textAlignment w:val="center"/>
        <w:rPr>
          <w:rFonts w:ascii="Arial" w:hAnsi="Arial" w:cs="Arial"/>
          <w:b/>
          <w:bCs/>
          <w:color w:val="000000"/>
          <w:sz w:val="22"/>
          <w:szCs w:val="22"/>
          <w:lang w:bidi="en-US"/>
        </w:rPr>
      </w:pPr>
    </w:p>
    <w:p w14:paraId="28EFE260" w14:textId="77777777" w:rsidR="00274B53" w:rsidRDefault="005C07E2">
      <w:pPr>
        <w:pStyle w:val="Heading1"/>
        <w:spacing w:before="0" w:after="200" w:line="276" w:lineRule="auto"/>
        <w:rPr>
          <w:rFonts w:ascii="Arial" w:hAnsi="Arial" w:cs="Arial"/>
          <w:b/>
          <w:sz w:val="24"/>
          <w:szCs w:val="24"/>
        </w:rPr>
      </w:pPr>
      <w:bookmarkStart w:id="43" w:name="_Toc357072136"/>
      <w:bookmarkStart w:id="44" w:name="_Toc66822121"/>
      <w:bookmarkStart w:id="45" w:name="_Toc359336489"/>
      <w:bookmarkStart w:id="46" w:name="_Toc359334787"/>
      <w:bookmarkStart w:id="47" w:name="_Toc359334508"/>
      <w:bookmarkStart w:id="48" w:name="_Toc359318560"/>
      <w:r>
        <w:rPr>
          <w:rFonts w:ascii="Arial" w:hAnsi="Arial" w:cs="Arial"/>
          <w:b/>
          <w:sz w:val="24"/>
          <w:szCs w:val="24"/>
        </w:rPr>
        <w:t>EXTRAORDINARY MEETINGS</w:t>
      </w:r>
      <w:bookmarkEnd w:id="43"/>
      <w:r>
        <w:rPr>
          <w:rFonts w:ascii="Arial" w:hAnsi="Arial" w:cs="Arial"/>
          <w:b/>
          <w:sz w:val="24"/>
          <w:szCs w:val="24"/>
        </w:rPr>
        <w:t xml:space="preserve"> OF THE COUNCIL, COMMITTEES AND SUB-COMMITTEES</w:t>
      </w:r>
      <w:bookmarkEnd w:id="44"/>
      <w:bookmarkEnd w:id="45"/>
      <w:bookmarkEnd w:id="46"/>
      <w:bookmarkEnd w:id="47"/>
      <w:bookmarkEnd w:id="48"/>
    </w:p>
    <w:p w14:paraId="15CC33E0" w14:textId="77777777" w:rsidR="00274B53" w:rsidRDefault="00274B53">
      <w:pPr>
        <w:widowControl w:val="0"/>
        <w:spacing w:after="200" w:line="276" w:lineRule="auto"/>
        <w:ind w:left="567"/>
        <w:textAlignment w:val="center"/>
        <w:rPr>
          <w:rFonts w:ascii="Arial" w:hAnsi="Arial" w:cs="Arial"/>
          <w:color w:val="000000"/>
          <w:sz w:val="22"/>
          <w:szCs w:val="22"/>
          <w:lang w:bidi="en-US"/>
        </w:rPr>
      </w:pPr>
    </w:p>
    <w:p w14:paraId="55EED84A" w14:textId="77777777" w:rsidR="00274B53" w:rsidRDefault="005C07E2">
      <w:pPr>
        <w:widowControl w:val="0"/>
        <w:numPr>
          <w:ilvl w:val="0"/>
          <w:numId w:val="16"/>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The Chairman of the Council may convene an extraordinary meeting of the Council at any time. </w:t>
      </w:r>
    </w:p>
    <w:p w14:paraId="46EC6666" w14:textId="77777777" w:rsidR="00274B53" w:rsidRDefault="005C07E2">
      <w:pPr>
        <w:widowControl w:val="0"/>
        <w:numPr>
          <w:ilvl w:val="0"/>
          <w:numId w:val="16"/>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If the Chairman of the Council does not call an extraordinary meeting of the Council within seven days of </w:t>
      </w:r>
      <w:r>
        <w:rPr>
          <w:rFonts w:ascii="Arial" w:hAnsi="Arial" w:cs="Arial"/>
          <w:color w:val="000000"/>
          <w:sz w:val="22"/>
          <w:szCs w:val="22"/>
          <w:lang w:bidi="en-US"/>
        </w:rPr>
        <w:t>having been requested in writing to do so by two councillors, any two councillors may convene an extraordinary meeting of the Council. The public notice giving the time, place and agenda for such a meeting shall be signed by the two councillors.</w:t>
      </w:r>
    </w:p>
    <w:p w14:paraId="762136E3" w14:textId="77777777" w:rsidR="00274B53" w:rsidRDefault="005C07E2">
      <w:pPr>
        <w:widowControl w:val="0"/>
        <w:numPr>
          <w:ilvl w:val="0"/>
          <w:numId w:val="16"/>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The Chairm</w:t>
      </w:r>
      <w:r>
        <w:rPr>
          <w:rFonts w:ascii="Arial" w:hAnsi="Arial" w:cs="Arial"/>
          <w:color w:val="000000"/>
          <w:sz w:val="22"/>
          <w:szCs w:val="22"/>
          <w:lang w:bidi="en-US"/>
        </w:rPr>
        <w:t xml:space="preserve">an of a committee (or a sub-committee) may convene an extraordinary meeting of the committee (or the sub-committee) at any time. </w:t>
      </w:r>
    </w:p>
    <w:p w14:paraId="73438884" w14:textId="77777777" w:rsidR="00274B53" w:rsidRDefault="005C07E2">
      <w:pPr>
        <w:widowControl w:val="0"/>
        <w:numPr>
          <w:ilvl w:val="0"/>
          <w:numId w:val="16"/>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If the Chairman of a committee [or a sub-committee] does not call an extraordinary meeting within 3 days of having been reques</w:t>
      </w:r>
      <w:r>
        <w:rPr>
          <w:rFonts w:ascii="Arial" w:hAnsi="Arial" w:cs="Arial"/>
          <w:color w:val="000000"/>
          <w:sz w:val="22"/>
          <w:szCs w:val="22"/>
          <w:lang w:bidi="en-US"/>
        </w:rPr>
        <w:t xml:space="preserve">ted to do so by 3 members of the committee (or the sub-committee), any 3 members of the committee (or the sub-committee) may convene an extraordinary meeting of the committee (or a sub-committee). </w:t>
      </w:r>
    </w:p>
    <w:p w14:paraId="00D91915" w14:textId="77777777" w:rsidR="00274B53" w:rsidRDefault="00274B53">
      <w:pPr>
        <w:widowControl w:val="0"/>
        <w:spacing w:after="200" w:line="276" w:lineRule="auto"/>
        <w:jc w:val="both"/>
        <w:textAlignment w:val="center"/>
        <w:rPr>
          <w:rFonts w:ascii="Arial" w:hAnsi="Arial" w:cs="Arial"/>
          <w:color w:val="000000"/>
          <w:sz w:val="22"/>
          <w:szCs w:val="22"/>
          <w:lang w:bidi="en-US"/>
        </w:rPr>
      </w:pPr>
    </w:p>
    <w:p w14:paraId="23A3E81D" w14:textId="77777777" w:rsidR="00274B53" w:rsidRDefault="005C07E2">
      <w:pPr>
        <w:pStyle w:val="Heading1"/>
        <w:spacing w:before="0" w:after="200" w:line="276" w:lineRule="auto"/>
        <w:rPr>
          <w:rFonts w:ascii="Arial" w:hAnsi="Arial" w:cs="Arial"/>
          <w:b/>
          <w:sz w:val="24"/>
          <w:szCs w:val="24"/>
        </w:rPr>
      </w:pPr>
      <w:bookmarkStart w:id="49" w:name="_Toc357072132"/>
      <w:bookmarkStart w:id="50" w:name="_Toc66822122"/>
      <w:bookmarkStart w:id="51" w:name="_Toc359336490"/>
      <w:bookmarkStart w:id="52" w:name="_Toc359334788"/>
      <w:bookmarkStart w:id="53" w:name="_Toc359334509"/>
      <w:bookmarkStart w:id="54" w:name="_Toc359318561"/>
      <w:r>
        <w:rPr>
          <w:rFonts w:ascii="Arial" w:hAnsi="Arial" w:cs="Arial"/>
          <w:b/>
          <w:sz w:val="24"/>
          <w:szCs w:val="24"/>
        </w:rPr>
        <w:t>PREVIOUS RESOLUTIONS</w:t>
      </w:r>
      <w:bookmarkEnd w:id="49"/>
      <w:bookmarkEnd w:id="50"/>
      <w:bookmarkEnd w:id="51"/>
      <w:bookmarkEnd w:id="52"/>
      <w:bookmarkEnd w:id="53"/>
      <w:bookmarkEnd w:id="54"/>
    </w:p>
    <w:p w14:paraId="620C5DD3" w14:textId="77777777" w:rsidR="00274B53" w:rsidRDefault="005C07E2">
      <w:pPr>
        <w:widowControl w:val="0"/>
        <w:numPr>
          <w:ilvl w:val="0"/>
          <w:numId w:val="14"/>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A resolution shall not be reversed w</w:t>
      </w:r>
      <w:r>
        <w:rPr>
          <w:rFonts w:ascii="Arial" w:hAnsi="Arial" w:cs="Arial"/>
          <w:color w:val="000000"/>
          <w:sz w:val="22"/>
          <w:szCs w:val="22"/>
          <w:lang w:bidi="en-US"/>
        </w:rPr>
        <w:t xml:space="preserve">ithin six months </w:t>
      </w:r>
      <w:r>
        <w:rPr>
          <w:rFonts w:ascii="Arial" w:hAnsi="Arial" w:cs="Arial"/>
          <w:b/>
          <w:color w:val="000000"/>
          <w:sz w:val="22"/>
          <w:szCs w:val="22"/>
          <w:lang w:bidi="en-US"/>
        </w:rPr>
        <w:t>except</w:t>
      </w:r>
      <w:r>
        <w:rPr>
          <w:rFonts w:ascii="Arial" w:hAnsi="Arial" w:cs="Arial"/>
          <w:color w:val="000000"/>
          <w:sz w:val="22"/>
          <w:szCs w:val="22"/>
          <w:lang w:bidi="en-US"/>
        </w:rPr>
        <w:t xml:space="preserve"> either by a special motion, which requires written notice by at least </w:t>
      </w:r>
      <w:r>
        <w:rPr>
          <w:rFonts w:ascii="Arial" w:hAnsi="Arial" w:cs="Arial"/>
          <w:bCs/>
          <w:color w:val="000000"/>
          <w:sz w:val="22"/>
          <w:szCs w:val="22"/>
          <w:lang w:bidi="en-US"/>
        </w:rPr>
        <w:t>3</w:t>
      </w:r>
      <w:r>
        <w:rPr>
          <w:rFonts w:ascii="Arial" w:hAnsi="Arial" w:cs="Arial"/>
          <w:color w:val="000000"/>
          <w:sz w:val="22"/>
          <w:szCs w:val="22"/>
          <w:lang w:bidi="en-US"/>
        </w:rPr>
        <w:t xml:space="preserve"> councillors to be given to the Proper Officer in accordance with Standing Order 10, or by a motion moved in pursuance of the recommendation of a committee or a </w:t>
      </w:r>
      <w:r>
        <w:rPr>
          <w:rFonts w:ascii="Arial" w:hAnsi="Arial" w:cs="Arial"/>
          <w:color w:val="000000"/>
          <w:sz w:val="22"/>
          <w:szCs w:val="22"/>
          <w:lang w:bidi="en-US"/>
        </w:rPr>
        <w:t>sub-committee.</w:t>
      </w:r>
    </w:p>
    <w:p w14:paraId="0F786353" w14:textId="77777777" w:rsidR="00274B53" w:rsidRDefault="005C07E2">
      <w:pPr>
        <w:widowControl w:val="0"/>
        <w:numPr>
          <w:ilvl w:val="0"/>
          <w:numId w:val="14"/>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When a motion moved pursuant to Standing Order 8(a) has been disposed of, no similar motion may be moved for a further six months.</w:t>
      </w:r>
    </w:p>
    <w:p w14:paraId="18872618" w14:textId="77777777" w:rsidR="00274B53" w:rsidRDefault="00274B53">
      <w:pPr>
        <w:widowControl w:val="0"/>
        <w:spacing w:after="200" w:line="276" w:lineRule="auto"/>
        <w:jc w:val="both"/>
        <w:textAlignment w:val="center"/>
        <w:rPr>
          <w:rFonts w:ascii="Arial" w:hAnsi="Arial" w:cs="Arial"/>
          <w:color w:val="000000"/>
          <w:sz w:val="22"/>
          <w:szCs w:val="22"/>
          <w:lang w:bidi="en-US"/>
        </w:rPr>
      </w:pPr>
    </w:p>
    <w:p w14:paraId="13CD3060" w14:textId="77777777" w:rsidR="00274B53" w:rsidRDefault="005C07E2">
      <w:pPr>
        <w:pStyle w:val="Heading1"/>
        <w:spacing w:before="0" w:after="200" w:line="276" w:lineRule="auto"/>
        <w:rPr>
          <w:rFonts w:ascii="Arial" w:hAnsi="Arial" w:cs="Arial"/>
          <w:b/>
          <w:sz w:val="24"/>
          <w:szCs w:val="24"/>
        </w:rPr>
      </w:pPr>
      <w:bookmarkStart w:id="55" w:name="_Toc66822123"/>
      <w:bookmarkStart w:id="56" w:name="_Toc359336491"/>
      <w:bookmarkStart w:id="57" w:name="_Toc359334789"/>
      <w:bookmarkStart w:id="58" w:name="_Toc359334510"/>
      <w:bookmarkStart w:id="59" w:name="_Toc359318562"/>
      <w:bookmarkStart w:id="60" w:name="_Toc357072133"/>
      <w:r>
        <w:rPr>
          <w:rFonts w:ascii="Arial" w:hAnsi="Arial" w:cs="Arial"/>
          <w:b/>
          <w:sz w:val="24"/>
          <w:szCs w:val="24"/>
        </w:rPr>
        <w:t>VOTING ON APPOINTMENTS</w:t>
      </w:r>
      <w:bookmarkEnd w:id="55"/>
      <w:bookmarkEnd w:id="56"/>
      <w:bookmarkEnd w:id="57"/>
      <w:bookmarkEnd w:id="58"/>
      <w:bookmarkEnd w:id="59"/>
      <w:bookmarkEnd w:id="60"/>
    </w:p>
    <w:p w14:paraId="41C59B8E" w14:textId="77777777" w:rsidR="00274B53" w:rsidRDefault="005C07E2">
      <w:pPr>
        <w:widowControl w:val="0"/>
        <w:numPr>
          <w:ilvl w:val="0"/>
          <w:numId w:val="15"/>
        </w:numPr>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Where more than two persons have been nominated for a position to be filled by the Cou</w:t>
      </w:r>
      <w:r>
        <w:rPr>
          <w:rFonts w:ascii="Arial" w:hAnsi="Arial" w:cs="Arial"/>
          <w:color w:val="000000"/>
          <w:sz w:val="22"/>
          <w:szCs w:val="22"/>
          <w:lang w:bidi="en-US"/>
        </w:rPr>
        <w:t>ncil and none of those persons has received an absolute majority of votes in their favour, the name of the person having the least number of votes shall be struck off the list and a fresh vote taken. This process shall continue until a majority of votes is</w:t>
      </w:r>
      <w:r>
        <w:rPr>
          <w:rFonts w:ascii="Arial" w:hAnsi="Arial" w:cs="Arial"/>
          <w:color w:val="000000"/>
          <w:sz w:val="22"/>
          <w:szCs w:val="22"/>
          <w:lang w:bidi="en-US"/>
        </w:rPr>
        <w:t xml:space="preserve"> given in favour of one person. A tie in votes may be settled by the casting vote exercisable by the Chairman of the meeting.</w:t>
      </w:r>
    </w:p>
    <w:p w14:paraId="54ED77C4" w14:textId="77777777" w:rsidR="00274B53" w:rsidRDefault="00274B53">
      <w:pPr>
        <w:widowControl w:val="0"/>
        <w:spacing w:after="200" w:line="276" w:lineRule="auto"/>
        <w:textAlignment w:val="center"/>
        <w:rPr>
          <w:rFonts w:ascii="Arial" w:hAnsi="Arial" w:cs="Arial"/>
          <w:color w:val="000000"/>
          <w:sz w:val="22"/>
          <w:szCs w:val="22"/>
          <w:lang w:bidi="en-US"/>
        </w:rPr>
      </w:pPr>
    </w:p>
    <w:p w14:paraId="35188A99" w14:textId="77777777" w:rsidR="00274B53" w:rsidRDefault="00274B53">
      <w:pPr>
        <w:widowControl w:val="0"/>
        <w:spacing w:after="200" w:line="276" w:lineRule="auto"/>
        <w:textAlignment w:val="center"/>
        <w:rPr>
          <w:rFonts w:ascii="Arial" w:hAnsi="Arial" w:cs="Arial"/>
          <w:b/>
          <w:bCs/>
          <w:color w:val="000000"/>
          <w:sz w:val="22"/>
          <w:szCs w:val="22"/>
          <w:lang w:bidi="en-US"/>
        </w:rPr>
      </w:pPr>
    </w:p>
    <w:p w14:paraId="0989D4BF" w14:textId="77777777" w:rsidR="00274B53" w:rsidRDefault="005C07E2">
      <w:pPr>
        <w:pStyle w:val="Heading1"/>
        <w:spacing w:before="0" w:after="200" w:line="276" w:lineRule="auto"/>
        <w:rPr>
          <w:rFonts w:ascii="Arial" w:hAnsi="Arial" w:cs="Arial"/>
          <w:b/>
          <w:sz w:val="24"/>
          <w:szCs w:val="24"/>
        </w:rPr>
      </w:pPr>
      <w:bookmarkStart w:id="61" w:name="_Toc66822124"/>
      <w:bookmarkStart w:id="62" w:name="_Toc359336492"/>
      <w:bookmarkStart w:id="63" w:name="_Toc359334790"/>
      <w:bookmarkStart w:id="64" w:name="_Toc359334511"/>
      <w:bookmarkStart w:id="65" w:name="_Toc359318563"/>
      <w:bookmarkStart w:id="66" w:name="_Toc357072137"/>
      <w:r>
        <w:rPr>
          <w:rFonts w:ascii="Arial" w:hAnsi="Arial" w:cs="Arial"/>
          <w:b/>
          <w:sz w:val="24"/>
          <w:szCs w:val="24"/>
        </w:rPr>
        <w:t>MOTIONS FOR A MEETING THAT REQUIRE WRITTEN NOTICE TO BE GIVEN TO THE PROPER OFFICER</w:t>
      </w:r>
      <w:bookmarkEnd w:id="61"/>
      <w:bookmarkEnd w:id="62"/>
      <w:bookmarkEnd w:id="63"/>
      <w:bookmarkEnd w:id="64"/>
      <w:bookmarkEnd w:id="65"/>
      <w:bookmarkEnd w:id="66"/>
      <w:r>
        <w:rPr>
          <w:rFonts w:ascii="Arial" w:hAnsi="Arial" w:cs="Arial"/>
          <w:b/>
          <w:sz w:val="24"/>
          <w:szCs w:val="24"/>
        </w:rPr>
        <w:t xml:space="preserve"> </w:t>
      </w:r>
    </w:p>
    <w:p w14:paraId="07B3499B" w14:textId="77777777" w:rsidR="00274B53" w:rsidRDefault="005C07E2">
      <w:pPr>
        <w:numPr>
          <w:ilvl w:val="0"/>
          <w:numId w:val="7"/>
        </w:numPr>
        <w:tabs>
          <w:tab w:val="left" w:pos="567"/>
        </w:tabs>
        <w:spacing w:after="200" w:line="276" w:lineRule="auto"/>
        <w:ind w:left="567"/>
        <w:jc w:val="both"/>
        <w:rPr>
          <w:rFonts w:ascii="Arial" w:hAnsi="Arial" w:cs="Arial"/>
          <w:color w:val="000000"/>
          <w:sz w:val="22"/>
          <w:szCs w:val="22"/>
          <w:lang w:bidi="en-US"/>
        </w:rPr>
      </w:pPr>
      <w:r>
        <w:rPr>
          <w:rFonts w:ascii="Arial" w:hAnsi="Arial" w:cs="Arial"/>
          <w:color w:val="000000"/>
          <w:sz w:val="22"/>
          <w:szCs w:val="22"/>
          <w:lang w:bidi="en-US"/>
        </w:rPr>
        <w:t>A motion shall relate to the responsibilities of the meeting for which it is tabled and in any event shall relate to the performance of the Council’s statutory functions, powers and obligations or an issue which specifically affects the Council’s area or i</w:t>
      </w:r>
      <w:r>
        <w:rPr>
          <w:rFonts w:ascii="Arial" w:hAnsi="Arial" w:cs="Arial"/>
          <w:color w:val="000000"/>
          <w:sz w:val="22"/>
          <w:szCs w:val="22"/>
          <w:lang w:bidi="en-US"/>
        </w:rPr>
        <w:t xml:space="preserve">ts residents. </w:t>
      </w:r>
    </w:p>
    <w:p w14:paraId="041B64DA" w14:textId="77777777" w:rsidR="00274B53" w:rsidRDefault="005C07E2">
      <w:pPr>
        <w:widowControl w:val="0"/>
        <w:numPr>
          <w:ilvl w:val="0"/>
          <w:numId w:val="7"/>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No motion may be moved at a meeting unless it is on the agenda and the mover has given written notice of its wording to the Proper Officer. </w:t>
      </w:r>
    </w:p>
    <w:p w14:paraId="29F8B2BF" w14:textId="77777777" w:rsidR="00274B53" w:rsidRDefault="005C07E2">
      <w:pPr>
        <w:widowControl w:val="0"/>
        <w:numPr>
          <w:ilvl w:val="0"/>
          <w:numId w:val="7"/>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The Proper Officer may, before including a motion on the agenda received in accordance with Standing</w:t>
      </w:r>
      <w:r>
        <w:rPr>
          <w:rFonts w:ascii="Arial" w:hAnsi="Arial" w:cs="Arial"/>
          <w:color w:val="000000"/>
          <w:sz w:val="22"/>
          <w:szCs w:val="22"/>
          <w:lang w:bidi="en-US"/>
        </w:rPr>
        <w:t xml:space="preserve"> Order 10(b), correct obvious grammatical or typographical errors in the wording of the motion. </w:t>
      </w:r>
    </w:p>
    <w:p w14:paraId="44EE2207" w14:textId="77777777" w:rsidR="00274B53" w:rsidRDefault="005C07E2">
      <w:pPr>
        <w:widowControl w:val="0"/>
        <w:numPr>
          <w:ilvl w:val="0"/>
          <w:numId w:val="7"/>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If the Proper Officer considers the wording of a motion received in accordance with Standing Order 10(b) is not clear in meaning, the Proper Officer will discu</w:t>
      </w:r>
      <w:r>
        <w:rPr>
          <w:rFonts w:ascii="Arial" w:hAnsi="Arial" w:cs="Arial"/>
          <w:color w:val="000000"/>
          <w:sz w:val="22"/>
          <w:szCs w:val="22"/>
          <w:lang w:bidi="en-US"/>
        </w:rPr>
        <w:t xml:space="preserve">ss this with the Chairman </w:t>
      </w:r>
      <w:r>
        <w:rPr>
          <w:rFonts w:ascii="Arial" w:hAnsi="Arial" w:cs="Arial"/>
          <w:sz w:val="22"/>
          <w:szCs w:val="22"/>
        </w:rPr>
        <w:t>of the forthcoming meeting or, as the case may be, the councillors who have convened the meeting, to consider whether the motion shall be included in the agenda or rejected</w:t>
      </w:r>
      <w:r>
        <w:rPr>
          <w:rFonts w:ascii="Arial" w:hAnsi="Arial" w:cs="Arial"/>
          <w:color w:val="000000"/>
          <w:sz w:val="22"/>
          <w:szCs w:val="22"/>
          <w:lang w:bidi="en-US"/>
        </w:rPr>
        <w:t xml:space="preserve">. </w:t>
      </w:r>
    </w:p>
    <w:p w14:paraId="7E9C3BCF" w14:textId="77777777" w:rsidR="00274B53" w:rsidRDefault="005C07E2">
      <w:pPr>
        <w:widowControl w:val="0"/>
        <w:numPr>
          <w:ilvl w:val="0"/>
          <w:numId w:val="7"/>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If the wording or subject of a proposed motion is consi</w:t>
      </w:r>
      <w:r>
        <w:rPr>
          <w:rFonts w:ascii="Arial" w:hAnsi="Arial" w:cs="Arial"/>
          <w:color w:val="000000"/>
          <w:sz w:val="22"/>
          <w:szCs w:val="22"/>
          <w:lang w:bidi="en-US"/>
        </w:rPr>
        <w:t xml:space="preserve">dered improper, the Proper Officer shall consult with the Chairman of the forthcoming meeting or, as the case may be, the councillors who have convened the meeting, to consider whether the motion shall be included in the agenda or rejected. </w:t>
      </w:r>
    </w:p>
    <w:p w14:paraId="4AAF6929" w14:textId="77777777" w:rsidR="00274B53" w:rsidRDefault="005C07E2">
      <w:pPr>
        <w:widowControl w:val="0"/>
        <w:numPr>
          <w:ilvl w:val="0"/>
          <w:numId w:val="7"/>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The decision o</w:t>
      </w:r>
      <w:r>
        <w:rPr>
          <w:rFonts w:ascii="Arial" w:hAnsi="Arial" w:cs="Arial"/>
          <w:color w:val="000000"/>
          <w:sz w:val="22"/>
          <w:szCs w:val="22"/>
          <w:lang w:bidi="en-US"/>
        </w:rPr>
        <w:t xml:space="preserve">f the Chairman in consultation with the Proper Officer as to whether or not to include the motion on the agenda shall be final. </w:t>
      </w:r>
    </w:p>
    <w:p w14:paraId="46623890" w14:textId="77777777" w:rsidR="00274B53" w:rsidRDefault="005C07E2">
      <w:pPr>
        <w:widowControl w:val="0"/>
        <w:numPr>
          <w:ilvl w:val="0"/>
          <w:numId w:val="7"/>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Motions received shall be recorded and numbered in the order that they are received.</w:t>
      </w:r>
    </w:p>
    <w:p w14:paraId="4120D104" w14:textId="77777777" w:rsidR="00274B53" w:rsidRDefault="005C07E2">
      <w:pPr>
        <w:widowControl w:val="0"/>
        <w:numPr>
          <w:ilvl w:val="0"/>
          <w:numId w:val="7"/>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Motions rejected shall be recorded</w:t>
      </w:r>
      <w:r>
        <w:rPr>
          <w:rFonts w:ascii="Arial" w:hAnsi="Arial" w:cs="Arial"/>
          <w:sz w:val="22"/>
          <w:szCs w:val="22"/>
        </w:rPr>
        <w:t xml:space="preserve"> </w:t>
      </w:r>
      <w:r>
        <w:rPr>
          <w:rFonts w:ascii="Arial" w:hAnsi="Arial" w:cs="Arial"/>
          <w:color w:val="000000"/>
          <w:sz w:val="22"/>
          <w:szCs w:val="22"/>
          <w:lang w:bidi="en-US"/>
        </w:rPr>
        <w:t xml:space="preserve">with an explanation by the Proper Officer of the reason for rejection. </w:t>
      </w:r>
    </w:p>
    <w:p w14:paraId="22FF6517" w14:textId="77777777" w:rsidR="00274B53" w:rsidRDefault="00274B53">
      <w:pPr>
        <w:widowControl w:val="0"/>
        <w:spacing w:after="200" w:line="276" w:lineRule="auto"/>
        <w:jc w:val="both"/>
        <w:textAlignment w:val="center"/>
        <w:rPr>
          <w:rFonts w:ascii="Arial" w:hAnsi="Arial" w:cs="Arial"/>
          <w:color w:val="000000"/>
          <w:sz w:val="22"/>
          <w:szCs w:val="22"/>
          <w:lang w:bidi="en-US"/>
        </w:rPr>
      </w:pPr>
    </w:p>
    <w:p w14:paraId="3AD5E6A4" w14:textId="77777777" w:rsidR="00274B53" w:rsidRDefault="00274B53">
      <w:pPr>
        <w:widowControl w:val="0"/>
        <w:spacing w:after="200" w:line="276" w:lineRule="auto"/>
        <w:textAlignment w:val="center"/>
        <w:rPr>
          <w:rFonts w:ascii="Arial" w:hAnsi="Arial" w:cs="Arial"/>
          <w:color w:val="000000"/>
          <w:sz w:val="22"/>
          <w:szCs w:val="22"/>
          <w:lang w:bidi="en-US"/>
        </w:rPr>
      </w:pPr>
    </w:p>
    <w:p w14:paraId="3AFDFFC3" w14:textId="77777777" w:rsidR="00274B53" w:rsidRDefault="005C07E2">
      <w:pPr>
        <w:pStyle w:val="Heading1"/>
        <w:spacing w:before="0" w:after="200" w:line="276" w:lineRule="auto"/>
        <w:rPr>
          <w:rFonts w:ascii="Arial" w:hAnsi="Arial" w:cs="Arial"/>
          <w:b/>
          <w:sz w:val="24"/>
          <w:szCs w:val="24"/>
        </w:rPr>
      </w:pPr>
      <w:bookmarkStart w:id="67" w:name="_Toc359336495"/>
      <w:bookmarkStart w:id="68" w:name="_Toc359334793"/>
      <w:bookmarkStart w:id="69" w:name="_Toc359334514"/>
      <w:bookmarkStart w:id="70" w:name="_Toc359336494"/>
      <w:bookmarkStart w:id="71" w:name="_Toc359334792"/>
      <w:bookmarkStart w:id="72" w:name="_Toc359334513"/>
      <w:bookmarkStart w:id="73" w:name="_Toc359336493"/>
      <w:bookmarkStart w:id="74" w:name="_Toc359334791"/>
      <w:bookmarkStart w:id="75" w:name="_Toc359334512"/>
      <w:bookmarkStart w:id="76" w:name="_Toc66822125"/>
      <w:bookmarkStart w:id="77" w:name="_Toc359336496"/>
      <w:bookmarkStart w:id="78" w:name="_Toc359334794"/>
      <w:bookmarkStart w:id="79" w:name="_Toc359334515"/>
      <w:bookmarkStart w:id="80" w:name="_Toc359318564"/>
      <w:bookmarkStart w:id="81" w:name="_Toc357072138"/>
      <w:bookmarkEnd w:id="67"/>
      <w:bookmarkEnd w:id="68"/>
      <w:bookmarkEnd w:id="69"/>
      <w:bookmarkEnd w:id="70"/>
      <w:bookmarkEnd w:id="71"/>
      <w:bookmarkEnd w:id="72"/>
      <w:bookmarkEnd w:id="73"/>
      <w:bookmarkEnd w:id="74"/>
      <w:bookmarkEnd w:id="75"/>
      <w:r>
        <w:rPr>
          <w:rFonts w:ascii="Arial" w:hAnsi="Arial" w:cs="Arial"/>
          <w:b/>
          <w:sz w:val="24"/>
          <w:szCs w:val="24"/>
        </w:rPr>
        <w:t>MOTIONS AT A MEETING THAT DO NOT REQUIRE WRITTEN NOTICE</w:t>
      </w:r>
      <w:bookmarkEnd w:id="76"/>
      <w:bookmarkEnd w:id="77"/>
      <w:bookmarkEnd w:id="78"/>
      <w:bookmarkEnd w:id="79"/>
      <w:bookmarkEnd w:id="80"/>
      <w:r>
        <w:rPr>
          <w:rFonts w:ascii="Arial" w:hAnsi="Arial" w:cs="Arial"/>
          <w:b/>
          <w:sz w:val="24"/>
          <w:szCs w:val="24"/>
        </w:rPr>
        <w:t xml:space="preserve"> </w:t>
      </w:r>
      <w:bookmarkEnd w:id="81"/>
    </w:p>
    <w:p w14:paraId="3D49C20B" w14:textId="77777777" w:rsidR="00274B53" w:rsidRDefault="00274B53">
      <w:pPr>
        <w:widowControl w:val="0"/>
        <w:spacing w:after="200" w:line="276" w:lineRule="auto"/>
        <w:ind w:left="567"/>
        <w:textAlignment w:val="center"/>
        <w:rPr>
          <w:rFonts w:ascii="Arial" w:hAnsi="Arial" w:cs="Arial"/>
          <w:color w:val="000000"/>
          <w:sz w:val="22"/>
          <w:szCs w:val="22"/>
          <w:lang w:bidi="en-US"/>
        </w:rPr>
      </w:pPr>
    </w:p>
    <w:p w14:paraId="51A5F08B" w14:textId="77777777" w:rsidR="00274B53" w:rsidRDefault="005C07E2">
      <w:pPr>
        <w:widowControl w:val="0"/>
        <w:numPr>
          <w:ilvl w:val="0"/>
          <w:numId w:val="8"/>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The following motions may be moved at a meeting without written notice to the Proper Officer:</w:t>
      </w:r>
    </w:p>
    <w:p w14:paraId="6609E873" w14:textId="77777777" w:rsidR="00274B53" w:rsidRDefault="005C07E2">
      <w:pPr>
        <w:widowControl w:val="0"/>
        <w:numPr>
          <w:ilvl w:val="1"/>
          <w:numId w:val="20"/>
        </w:numPr>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to correct an </w:t>
      </w:r>
      <w:r>
        <w:rPr>
          <w:rFonts w:ascii="Arial" w:hAnsi="Arial" w:cs="Arial"/>
          <w:color w:val="000000"/>
          <w:sz w:val="22"/>
          <w:szCs w:val="22"/>
          <w:lang w:bidi="en-US"/>
        </w:rPr>
        <w:t>inaccuracy in the draft minutes of a meeting;</w:t>
      </w:r>
    </w:p>
    <w:p w14:paraId="25276975" w14:textId="77777777" w:rsidR="00274B53" w:rsidRDefault="005C07E2">
      <w:pPr>
        <w:widowControl w:val="0"/>
        <w:numPr>
          <w:ilvl w:val="1"/>
          <w:numId w:val="20"/>
        </w:numPr>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to move to a vote; </w:t>
      </w:r>
    </w:p>
    <w:p w14:paraId="740573A2" w14:textId="77777777" w:rsidR="00274B53" w:rsidRDefault="005C07E2">
      <w:pPr>
        <w:widowControl w:val="0"/>
        <w:numPr>
          <w:ilvl w:val="1"/>
          <w:numId w:val="20"/>
        </w:numPr>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to defer consideration of a motion; </w:t>
      </w:r>
    </w:p>
    <w:p w14:paraId="10320EA8" w14:textId="77777777" w:rsidR="00274B53" w:rsidRDefault="005C07E2">
      <w:pPr>
        <w:widowControl w:val="0"/>
        <w:numPr>
          <w:ilvl w:val="1"/>
          <w:numId w:val="20"/>
        </w:numPr>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to refer a motion to a particular committee or sub-committee;</w:t>
      </w:r>
    </w:p>
    <w:p w14:paraId="6B68FFCC" w14:textId="77777777" w:rsidR="00274B53" w:rsidRDefault="005C07E2">
      <w:pPr>
        <w:widowControl w:val="0"/>
        <w:numPr>
          <w:ilvl w:val="1"/>
          <w:numId w:val="20"/>
        </w:numPr>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to appoint a person to preside at a meeting;</w:t>
      </w:r>
    </w:p>
    <w:p w14:paraId="362A1ADD" w14:textId="77777777" w:rsidR="00274B53" w:rsidRDefault="005C07E2">
      <w:pPr>
        <w:widowControl w:val="0"/>
        <w:numPr>
          <w:ilvl w:val="1"/>
          <w:numId w:val="20"/>
        </w:numPr>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to change the order of business on the agenda;</w:t>
      </w:r>
      <w:r>
        <w:rPr>
          <w:rFonts w:ascii="Arial" w:hAnsi="Arial" w:cs="Arial"/>
          <w:color w:val="000000"/>
          <w:sz w:val="22"/>
          <w:szCs w:val="22"/>
          <w:lang w:bidi="en-US"/>
        </w:rPr>
        <w:t xml:space="preserve"> </w:t>
      </w:r>
    </w:p>
    <w:p w14:paraId="08555D8A" w14:textId="77777777" w:rsidR="00274B53" w:rsidRDefault="005C07E2">
      <w:pPr>
        <w:widowControl w:val="0"/>
        <w:numPr>
          <w:ilvl w:val="1"/>
          <w:numId w:val="20"/>
        </w:numPr>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to proceed to the next business on the agenda; </w:t>
      </w:r>
    </w:p>
    <w:p w14:paraId="4DF23506" w14:textId="77777777" w:rsidR="00274B53" w:rsidRDefault="005C07E2">
      <w:pPr>
        <w:widowControl w:val="0"/>
        <w:numPr>
          <w:ilvl w:val="1"/>
          <w:numId w:val="20"/>
        </w:numPr>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to require a written report;</w:t>
      </w:r>
    </w:p>
    <w:p w14:paraId="5FE9025E" w14:textId="77777777" w:rsidR="00274B53" w:rsidRDefault="005C07E2">
      <w:pPr>
        <w:widowControl w:val="0"/>
        <w:numPr>
          <w:ilvl w:val="1"/>
          <w:numId w:val="20"/>
        </w:numPr>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to appoint a committee or sub-committee and their members;</w:t>
      </w:r>
    </w:p>
    <w:p w14:paraId="090CAC2A" w14:textId="77777777" w:rsidR="00274B53" w:rsidRDefault="005C07E2">
      <w:pPr>
        <w:widowControl w:val="0"/>
        <w:numPr>
          <w:ilvl w:val="1"/>
          <w:numId w:val="20"/>
        </w:numPr>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to extend the time limits for speaking;</w:t>
      </w:r>
    </w:p>
    <w:p w14:paraId="46357CD5" w14:textId="77777777" w:rsidR="00274B53" w:rsidRDefault="005C07E2">
      <w:pPr>
        <w:widowControl w:val="0"/>
        <w:numPr>
          <w:ilvl w:val="1"/>
          <w:numId w:val="20"/>
        </w:numPr>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to exclude the press and public from a meeting in respect of confidential or o</w:t>
      </w:r>
      <w:r>
        <w:rPr>
          <w:rFonts w:ascii="Arial" w:hAnsi="Arial" w:cs="Arial"/>
          <w:color w:val="000000"/>
          <w:sz w:val="22"/>
          <w:szCs w:val="22"/>
          <w:lang w:bidi="en-US"/>
        </w:rPr>
        <w:t>ther information which is prejudicial to the public interest;</w:t>
      </w:r>
    </w:p>
    <w:p w14:paraId="0D02CC5A" w14:textId="77777777" w:rsidR="00274B53" w:rsidRDefault="005C07E2">
      <w:pPr>
        <w:widowControl w:val="0"/>
        <w:numPr>
          <w:ilvl w:val="1"/>
          <w:numId w:val="20"/>
        </w:numPr>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to not hear further from a councillor or a member of the public;</w:t>
      </w:r>
    </w:p>
    <w:p w14:paraId="3F664B6C" w14:textId="77777777" w:rsidR="00274B53" w:rsidRDefault="005C07E2">
      <w:pPr>
        <w:widowControl w:val="0"/>
        <w:numPr>
          <w:ilvl w:val="1"/>
          <w:numId w:val="20"/>
        </w:numPr>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to exclude a councillor or member of the public for disorderly conduct; </w:t>
      </w:r>
    </w:p>
    <w:p w14:paraId="526846F3" w14:textId="77777777" w:rsidR="00274B53" w:rsidRDefault="005C07E2">
      <w:pPr>
        <w:widowControl w:val="0"/>
        <w:numPr>
          <w:ilvl w:val="1"/>
          <w:numId w:val="20"/>
        </w:numPr>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to temporarily suspend the meeting; </w:t>
      </w:r>
    </w:p>
    <w:p w14:paraId="0576B485" w14:textId="77777777" w:rsidR="00274B53" w:rsidRDefault="005C07E2">
      <w:pPr>
        <w:widowControl w:val="0"/>
        <w:numPr>
          <w:ilvl w:val="1"/>
          <w:numId w:val="20"/>
        </w:numPr>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to suspend a partic</w:t>
      </w:r>
      <w:r>
        <w:rPr>
          <w:rFonts w:ascii="Arial" w:hAnsi="Arial" w:cs="Arial"/>
          <w:color w:val="000000"/>
          <w:sz w:val="22"/>
          <w:szCs w:val="22"/>
          <w:lang w:bidi="en-US"/>
        </w:rPr>
        <w:t>ular Standing Order (unless it reflects mandatory statutory or legal requirements);</w:t>
      </w:r>
    </w:p>
    <w:p w14:paraId="35F7F66F" w14:textId="77777777" w:rsidR="00274B53" w:rsidRDefault="005C07E2">
      <w:pPr>
        <w:widowControl w:val="0"/>
        <w:numPr>
          <w:ilvl w:val="1"/>
          <w:numId w:val="20"/>
        </w:numPr>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to adjourn the meeting; or</w:t>
      </w:r>
    </w:p>
    <w:p w14:paraId="04B5C8EF" w14:textId="77777777" w:rsidR="00274B53" w:rsidRDefault="005C07E2">
      <w:pPr>
        <w:widowControl w:val="0"/>
        <w:numPr>
          <w:ilvl w:val="1"/>
          <w:numId w:val="20"/>
        </w:numPr>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to close the meeting. </w:t>
      </w:r>
    </w:p>
    <w:p w14:paraId="4CEA2CAD" w14:textId="77777777" w:rsidR="00274B53" w:rsidRDefault="00274B53">
      <w:pPr>
        <w:widowControl w:val="0"/>
        <w:spacing w:after="200" w:line="276" w:lineRule="auto"/>
        <w:ind w:left="567"/>
        <w:textAlignment w:val="center"/>
        <w:rPr>
          <w:rFonts w:ascii="Arial" w:hAnsi="Arial" w:cs="Arial"/>
          <w:color w:val="000000"/>
          <w:sz w:val="22"/>
          <w:szCs w:val="22"/>
          <w:lang w:bidi="en-US"/>
        </w:rPr>
      </w:pPr>
    </w:p>
    <w:p w14:paraId="4EC0B6FF" w14:textId="77777777" w:rsidR="00274B53" w:rsidRDefault="005C07E2">
      <w:pPr>
        <w:pStyle w:val="Heading1"/>
        <w:spacing w:before="0" w:after="200" w:line="276" w:lineRule="auto"/>
        <w:ind w:left="850" w:hanging="850"/>
        <w:rPr>
          <w:rFonts w:ascii="Arial" w:hAnsi="Arial" w:cs="Arial"/>
          <w:b/>
          <w:szCs w:val="22"/>
        </w:rPr>
      </w:pPr>
      <w:bookmarkStart w:id="82" w:name="_Toc66822126"/>
      <w:bookmarkStart w:id="83" w:name="_Toc357072140"/>
      <w:bookmarkStart w:id="84" w:name="_Toc359336497"/>
      <w:bookmarkStart w:id="85" w:name="_Toc359334795"/>
      <w:bookmarkStart w:id="86" w:name="_Toc359334516"/>
      <w:bookmarkStart w:id="87" w:name="_Toc359318565"/>
      <w:r>
        <w:rPr>
          <w:rFonts w:ascii="Arial" w:hAnsi="Arial" w:cs="Arial"/>
          <w:b/>
          <w:szCs w:val="22"/>
        </w:rPr>
        <w:t>MANAGEMENT OF INFORMATION</w:t>
      </w:r>
      <w:bookmarkEnd w:id="82"/>
      <w:r>
        <w:rPr>
          <w:rFonts w:ascii="Arial" w:hAnsi="Arial" w:cs="Arial"/>
          <w:b/>
          <w:szCs w:val="22"/>
        </w:rPr>
        <w:t xml:space="preserve"> </w:t>
      </w:r>
      <w:bookmarkEnd w:id="83"/>
      <w:bookmarkEnd w:id="84"/>
      <w:bookmarkEnd w:id="85"/>
      <w:bookmarkEnd w:id="86"/>
      <w:bookmarkEnd w:id="87"/>
    </w:p>
    <w:p w14:paraId="52393FC9" w14:textId="77777777" w:rsidR="00274B53" w:rsidRDefault="005C07E2">
      <w:pPr>
        <w:widowControl w:val="0"/>
        <w:spacing w:after="200" w:line="276" w:lineRule="auto"/>
        <w:ind w:left="131" w:firstLine="720"/>
        <w:textAlignment w:val="center"/>
        <w:rPr>
          <w:rFonts w:ascii="Arial" w:hAnsi="Arial" w:cs="Arial"/>
          <w:color w:val="000000"/>
          <w:sz w:val="20"/>
          <w:szCs w:val="22"/>
          <w:lang w:bidi="en-US"/>
        </w:rPr>
      </w:pPr>
      <w:r>
        <w:rPr>
          <w:rFonts w:ascii="Arial" w:hAnsi="Arial" w:cs="Arial"/>
          <w:i/>
          <w:sz w:val="22"/>
          <w:szCs w:val="22"/>
        </w:rPr>
        <w:t>See also Standing Order 20.</w:t>
      </w:r>
    </w:p>
    <w:p w14:paraId="7950D21D" w14:textId="77777777" w:rsidR="00274B53" w:rsidRDefault="005C07E2">
      <w:pPr>
        <w:widowControl w:val="0"/>
        <w:numPr>
          <w:ilvl w:val="0"/>
          <w:numId w:val="21"/>
        </w:numPr>
        <w:spacing w:after="200" w:line="276" w:lineRule="auto"/>
        <w:jc w:val="both"/>
        <w:textAlignment w:val="center"/>
        <w:rPr>
          <w:rFonts w:ascii="Arial" w:hAnsi="Arial" w:cs="Arial"/>
          <w:bCs/>
          <w:color w:val="000000"/>
          <w:sz w:val="22"/>
          <w:szCs w:val="22"/>
          <w:lang w:bidi="en-US"/>
        </w:rPr>
      </w:pPr>
      <w:r>
        <w:rPr>
          <w:rFonts w:ascii="Arial" w:hAnsi="Arial" w:cs="Arial"/>
          <w:bCs/>
          <w:color w:val="000000"/>
          <w:sz w:val="22"/>
          <w:szCs w:val="22"/>
          <w:lang w:bidi="en-US"/>
        </w:rPr>
        <w:t>The Council shall have in place and keep under review, technical and organisational measures to keep secure information (including personal data) which it holds in paper and electronic form. Such arrangements shall include deciding who has access to person</w:t>
      </w:r>
      <w:r>
        <w:rPr>
          <w:rFonts w:ascii="Arial" w:hAnsi="Arial" w:cs="Arial"/>
          <w:bCs/>
          <w:color w:val="000000"/>
          <w:sz w:val="22"/>
          <w:szCs w:val="22"/>
          <w:lang w:bidi="en-US"/>
        </w:rPr>
        <w:t xml:space="preserve">al data and encryption of personal data. </w:t>
      </w:r>
    </w:p>
    <w:p w14:paraId="2C99A968" w14:textId="77777777" w:rsidR="00274B53" w:rsidRDefault="005C07E2">
      <w:pPr>
        <w:pStyle w:val="ListParagraph"/>
        <w:numPr>
          <w:ilvl w:val="0"/>
          <w:numId w:val="21"/>
        </w:numPr>
        <w:spacing w:after="200" w:line="276" w:lineRule="auto"/>
        <w:jc w:val="both"/>
        <w:rPr>
          <w:rFonts w:ascii="Arial" w:hAnsi="Arial" w:cs="Arial"/>
          <w:bCs/>
          <w:color w:val="000000"/>
          <w:sz w:val="22"/>
          <w:szCs w:val="22"/>
          <w:lang w:bidi="en-US"/>
        </w:rPr>
      </w:pPr>
      <w:r>
        <w:rPr>
          <w:rFonts w:ascii="Arial" w:hAnsi="Arial" w:cs="Arial"/>
          <w:bCs/>
          <w:color w:val="000000"/>
          <w:sz w:val="22"/>
          <w:szCs w:val="22"/>
          <w:lang w:bidi="en-US"/>
        </w:rPr>
        <w:t>The Council shall have in place, and keep under review, policies for the retention and safe destruction of all information (including personal data) which it holds in paper and electronic form. The Council’s retent</w:t>
      </w:r>
      <w:r>
        <w:rPr>
          <w:rFonts w:ascii="Arial" w:hAnsi="Arial" w:cs="Arial"/>
          <w:bCs/>
          <w:color w:val="000000"/>
          <w:sz w:val="22"/>
          <w:szCs w:val="22"/>
          <w:lang w:bidi="en-US"/>
        </w:rPr>
        <w:t xml:space="preserve">ion policy shall confirm the period for which information (including personal data) shall be retained or if this is not possible the criteria used to determine that period (e.g. the Limitation Act 1980). </w:t>
      </w:r>
    </w:p>
    <w:p w14:paraId="1E04D2D3" w14:textId="77777777" w:rsidR="00274B53" w:rsidRDefault="005C07E2">
      <w:pPr>
        <w:widowControl w:val="0"/>
        <w:numPr>
          <w:ilvl w:val="0"/>
          <w:numId w:val="21"/>
        </w:numPr>
        <w:spacing w:after="200" w:line="276" w:lineRule="auto"/>
        <w:jc w:val="both"/>
        <w:textAlignment w:val="center"/>
        <w:rPr>
          <w:rFonts w:ascii="Arial" w:hAnsi="Arial" w:cs="Arial"/>
          <w:bCs/>
          <w:color w:val="000000"/>
          <w:sz w:val="22"/>
          <w:szCs w:val="22"/>
          <w:lang w:bidi="en-US"/>
        </w:rPr>
      </w:pPr>
      <w:r>
        <w:rPr>
          <w:rFonts w:ascii="Arial" w:hAnsi="Arial" w:cs="Arial"/>
          <w:bCs/>
          <w:color w:val="000000"/>
          <w:sz w:val="22"/>
          <w:szCs w:val="22"/>
          <w:lang w:bidi="en-US"/>
        </w:rPr>
        <w:t xml:space="preserve">The agenda, papers that support the agenda and the </w:t>
      </w:r>
      <w:r>
        <w:rPr>
          <w:rFonts w:ascii="Arial" w:hAnsi="Arial" w:cs="Arial"/>
          <w:bCs/>
          <w:color w:val="000000"/>
          <w:sz w:val="22"/>
          <w:szCs w:val="22"/>
          <w:lang w:bidi="en-US"/>
        </w:rPr>
        <w:t xml:space="preserve">minutes of a meeting shall not disclose or otherwise undermine confidential information or personal data without legal justification. </w:t>
      </w:r>
    </w:p>
    <w:p w14:paraId="3A18AC8A" w14:textId="77777777" w:rsidR="00274B53" w:rsidRDefault="005C07E2">
      <w:pPr>
        <w:widowControl w:val="0"/>
        <w:numPr>
          <w:ilvl w:val="0"/>
          <w:numId w:val="21"/>
        </w:numPr>
        <w:spacing w:after="200" w:line="276" w:lineRule="auto"/>
        <w:jc w:val="both"/>
        <w:textAlignment w:val="center"/>
        <w:rPr>
          <w:rFonts w:ascii="Arial" w:hAnsi="Arial" w:cs="Arial"/>
          <w:bCs/>
          <w:color w:val="000000"/>
          <w:sz w:val="22"/>
          <w:szCs w:val="22"/>
          <w:lang w:bidi="en-US"/>
        </w:rPr>
      </w:pPr>
      <w:r>
        <w:rPr>
          <w:rFonts w:ascii="Arial" w:hAnsi="Arial" w:cs="Arial"/>
          <w:bCs/>
          <w:color w:val="000000"/>
          <w:sz w:val="22"/>
          <w:szCs w:val="22"/>
          <w:lang w:bidi="en-US"/>
        </w:rPr>
        <w:t>Councillors, staff, the Council’s contractors and agents shall not disclose confidential information or personal data wit</w:t>
      </w:r>
      <w:r>
        <w:rPr>
          <w:rFonts w:ascii="Arial" w:hAnsi="Arial" w:cs="Arial"/>
          <w:bCs/>
          <w:color w:val="000000"/>
          <w:sz w:val="22"/>
          <w:szCs w:val="22"/>
          <w:lang w:bidi="en-US"/>
        </w:rPr>
        <w:t>hout legal justification.</w:t>
      </w:r>
    </w:p>
    <w:p w14:paraId="5F9FF356" w14:textId="77777777" w:rsidR="00274B53" w:rsidRDefault="00274B53">
      <w:pPr>
        <w:widowControl w:val="0"/>
        <w:spacing w:after="200" w:line="276" w:lineRule="auto"/>
        <w:ind w:left="567"/>
        <w:textAlignment w:val="center"/>
        <w:rPr>
          <w:rFonts w:ascii="Arial" w:hAnsi="Arial" w:cs="Arial"/>
          <w:b/>
          <w:bCs/>
          <w:color w:val="000000"/>
          <w:sz w:val="22"/>
          <w:szCs w:val="22"/>
          <w:lang w:bidi="en-US"/>
        </w:rPr>
      </w:pPr>
    </w:p>
    <w:p w14:paraId="164715D8" w14:textId="77777777" w:rsidR="00274B53" w:rsidRDefault="005C07E2">
      <w:pPr>
        <w:pStyle w:val="Heading1"/>
        <w:spacing w:before="0" w:after="200" w:line="276" w:lineRule="auto"/>
        <w:rPr>
          <w:rFonts w:ascii="Arial" w:hAnsi="Arial" w:cs="Arial"/>
          <w:b/>
          <w:sz w:val="24"/>
          <w:szCs w:val="24"/>
        </w:rPr>
      </w:pPr>
      <w:bookmarkStart w:id="88" w:name="_Toc66822127"/>
      <w:bookmarkStart w:id="89" w:name="_Toc359336498"/>
      <w:bookmarkStart w:id="90" w:name="_Toc359334796"/>
      <w:bookmarkStart w:id="91" w:name="_Toc359334517"/>
      <w:bookmarkStart w:id="92" w:name="_Toc359318566"/>
      <w:bookmarkStart w:id="93" w:name="_Toc357072141"/>
      <w:r>
        <w:rPr>
          <w:rFonts w:ascii="Arial" w:hAnsi="Arial" w:cs="Arial"/>
          <w:b/>
          <w:sz w:val="24"/>
          <w:szCs w:val="24"/>
        </w:rPr>
        <w:t>DRAFT MINUTES</w:t>
      </w:r>
      <w:bookmarkEnd w:id="88"/>
      <w:bookmarkEnd w:id="89"/>
      <w:bookmarkEnd w:id="90"/>
      <w:bookmarkEnd w:id="91"/>
      <w:bookmarkEnd w:id="92"/>
      <w:bookmarkEnd w:id="93"/>
      <w:r>
        <w:rPr>
          <w:rFonts w:ascii="Arial" w:hAnsi="Arial" w:cs="Arial"/>
          <w:b/>
          <w:sz w:val="24"/>
          <w:szCs w:val="24"/>
        </w:rPr>
        <w:t xml:space="preserve"> </w:t>
      </w:r>
    </w:p>
    <w:p w14:paraId="401DACA7" w14:textId="77777777" w:rsidR="00274B53" w:rsidRDefault="00274B53">
      <w:pPr>
        <w:spacing w:after="200" w:line="276" w:lineRule="auto"/>
        <w:rPr>
          <w:rFonts w:ascii="Arial" w:hAnsi="Arial" w:cs="Arial"/>
          <w:sz w:val="22"/>
        </w:rPr>
      </w:pPr>
    </w:p>
    <w:p w14:paraId="4D754A73" w14:textId="77777777" w:rsidR="00274B53" w:rsidRDefault="005C07E2">
      <w:pPr>
        <w:widowControl w:val="0"/>
        <w:tabs>
          <w:tab w:val="left" w:pos="3686"/>
        </w:tabs>
        <w:spacing w:after="200" w:line="276" w:lineRule="auto"/>
        <w:contextualSpacing/>
        <w:textAlignment w:val="center"/>
        <w:rPr>
          <w:rFonts w:ascii="Arial" w:hAnsi="Arial" w:cs="Arial"/>
          <w:color w:val="FF0012"/>
          <w:sz w:val="22"/>
          <w:szCs w:val="22"/>
          <w:lang w:bidi="en-US"/>
        </w:rPr>
      </w:pPr>
      <w:r>
        <w:rPr>
          <w:rFonts w:ascii="Arial" w:hAnsi="Arial" w:cs="Arial"/>
          <w:color w:val="000000" w:themeColor="text1"/>
          <w:sz w:val="22"/>
          <w:szCs w:val="22"/>
          <w:lang w:bidi="en-US"/>
        </w:rPr>
        <w:t>Full Council meetings</w:t>
      </w:r>
      <w:r>
        <w:rPr>
          <w:rFonts w:ascii="Arial" w:hAnsi="Arial" w:cs="Arial"/>
          <w:color w:val="DE000E"/>
          <w:sz w:val="22"/>
          <w:szCs w:val="22"/>
          <w:lang w:bidi="en-US"/>
        </w:rPr>
        <w:tab/>
        <w:t>●</w:t>
      </w:r>
    </w:p>
    <w:p w14:paraId="27B5F811" w14:textId="77777777" w:rsidR="00274B53" w:rsidRDefault="005C07E2">
      <w:pPr>
        <w:widowControl w:val="0"/>
        <w:tabs>
          <w:tab w:val="left" w:pos="3686"/>
        </w:tabs>
        <w:spacing w:after="200" w:line="276" w:lineRule="auto"/>
        <w:contextualSpacing/>
        <w:textAlignment w:val="center"/>
        <w:rPr>
          <w:rFonts w:ascii="Arial" w:hAnsi="Arial" w:cs="Arial"/>
          <w:color w:val="0078B2"/>
          <w:sz w:val="22"/>
          <w:szCs w:val="22"/>
          <w:lang w:bidi="en-US"/>
        </w:rPr>
      </w:pPr>
      <w:r>
        <w:rPr>
          <w:rFonts w:ascii="Arial" w:hAnsi="Arial" w:cs="Arial"/>
          <w:color w:val="000000" w:themeColor="text1"/>
          <w:sz w:val="22"/>
          <w:szCs w:val="22"/>
          <w:lang w:bidi="en-US"/>
        </w:rPr>
        <w:t>Committee meetings</w:t>
      </w:r>
      <w:r>
        <w:rPr>
          <w:rFonts w:ascii="Arial" w:hAnsi="Arial" w:cs="Arial"/>
          <w:color w:val="FF8000"/>
          <w:sz w:val="22"/>
          <w:szCs w:val="22"/>
          <w:lang w:bidi="en-US"/>
        </w:rPr>
        <w:tab/>
        <w:t>●</w:t>
      </w:r>
    </w:p>
    <w:p w14:paraId="0AFA794C" w14:textId="77777777" w:rsidR="00274B53" w:rsidRDefault="005C07E2">
      <w:pPr>
        <w:widowControl w:val="0"/>
        <w:tabs>
          <w:tab w:val="left" w:pos="3686"/>
        </w:tabs>
        <w:spacing w:after="200" w:line="276" w:lineRule="auto"/>
        <w:contextualSpacing/>
        <w:textAlignment w:val="center"/>
        <w:rPr>
          <w:rFonts w:ascii="Arial" w:hAnsi="Arial" w:cs="Arial"/>
          <w:color w:val="FF0012"/>
          <w:sz w:val="22"/>
          <w:szCs w:val="22"/>
          <w:lang w:bidi="en-US"/>
        </w:rPr>
      </w:pPr>
      <w:r>
        <w:rPr>
          <w:rFonts w:ascii="Arial" w:hAnsi="Arial" w:cs="Arial"/>
          <w:color w:val="000000" w:themeColor="text1"/>
          <w:sz w:val="22"/>
          <w:szCs w:val="22"/>
          <w:lang w:bidi="en-US"/>
        </w:rPr>
        <w:t xml:space="preserve">Sub-committee meetings </w:t>
      </w:r>
      <w:r>
        <w:rPr>
          <w:rFonts w:ascii="Arial" w:hAnsi="Arial" w:cs="Arial"/>
          <w:color w:val="99CC00"/>
          <w:sz w:val="22"/>
          <w:szCs w:val="22"/>
          <w:lang w:bidi="en-US"/>
        </w:rPr>
        <w:tab/>
        <w:t>●</w:t>
      </w:r>
    </w:p>
    <w:p w14:paraId="460C1946" w14:textId="77777777" w:rsidR="00274B53" w:rsidRDefault="00274B53">
      <w:pPr>
        <w:spacing w:after="200" w:line="276" w:lineRule="auto"/>
        <w:rPr>
          <w:rFonts w:ascii="Arial" w:hAnsi="Arial" w:cs="Arial"/>
          <w:sz w:val="22"/>
        </w:rPr>
      </w:pPr>
    </w:p>
    <w:tbl>
      <w:tblPr>
        <w:tblStyle w:val="TableGrid"/>
        <w:tblW w:w="8765" w:type="dxa"/>
        <w:tblInd w:w="-459" w:type="dxa"/>
        <w:tblLayout w:type="fixed"/>
        <w:tblLook w:val="04A0" w:firstRow="1" w:lastRow="0" w:firstColumn="1" w:lastColumn="0" w:noHBand="0" w:noVBand="1"/>
      </w:tblPr>
      <w:tblGrid>
        <w:gridCol w:w="485"/>
        <w:gridCol w:w="8280"/>
      </w:tblGrid>
      <w:tr w:rsidR="00274B53" w14:paraId="6073CBB7" w14:textId="77777777">
        <w:tc>
          <w:tcPr>
            <w:tcW w:w="485" w:type="dxa"/>
            <w:tcBorders>
              <w:top w:val="nil"/>
              <w:left w:val="nil"/>
              <w:bottom w:val="nil"/>
              <w:right w:val="nil"/>
            </w:tcBorders>
          </w:tcPr>
          <w:p w14:paraId="593262E7" w14:textId="77777777" w:rsidR="00274B53" w:rsidRDefault="00274B53">
            <w:pPr>
              <w:spacing w:after="200" w:line="276" w:lineRule="auto"/>
              <w:contextualSpacing/>
              <w:rPr>
                <w:rFonts w:ascii="Arial" w:hAnsi="Arial" w:cs="Arial"/>
              </w:rPr>
            </w:pPr>
          </w:p>
        </w:tc>
        <w:tc>
          <w:tcPr>
            <w:tcW w:w="8279" w:type="dxa"/>
            <w:tcBorders>
              <w:top w:val="nil"/>
              <w:left w:val="nil"/>
              <w:bottom w:val="nil"/>
              <w:right w:val="nil"/>
            </w:tcBorders>
          </w:tcPr>
          <w:p w14:paraId="7D0914E7" w14:textId="77777777" w:rsidR="00274B53" w:rsidRDefault="005C07E2">
            <w:pPr>
              <w:widowControl w:val="0"/>
              <w:numPr>
                <w:ilvl w:val="0"/>
                <w:numId w:val="12"/>
              </w:numPr>
              <w:spacing w:after="200" w:line="276" w:lineRule="auto"/>
              <w:ind w:left="567"/>
              <w:jc w:val="both"/>
              <w:textAlignment w:val="center"/>
              <w:rPr>
                <w:rFonts w:ascii="Arial" w:hAnsi="Arial" w:cs="Arial"/>
                <w:color w:val="000000"/>
                <w:sz w:val="22"/>
                <w:szCs w:val="22"/>
                <w:lang w:bidi="en-US"/>
              </w:rPr>
            </w:pPr>
            <w:r>
              <w:rPr>
                <w:rFonts w:ascii="Arial" w:hAnsi="Arial" w:cs="Arial"/>
                <w:color w:val="000000"/>
                <w:spacing w:val="2"/>
                <w:sz w:val="22"/>
                <w:szCs w:val="22"/>
                <w:lang w:bidi="en-US"/>
              </w:rPr>
              <w:t xml:space="preserve">If the draft minutes of a preceding meeting have been served on councillors with the agenda to attend the meeting at which they are due to </w:t>
            </w:r>
            <w:r>
              <w:rPr>
                <w:rFonts w:ascii="Arial" w:hAnsi="Arial" w:cs="Arial"/>
                <w:color w:val="000000"/>
                <w:spacing w:val="2"/>
                <w:sz w:val="22"/>
                <w:szCs w:val="22"/>
                <w:lang w:bidi="en-US"/>
              </w:rPr>
              <w:t>be approved for accuracy, they shall be taken as read.</w:t>
            </w:r>
          </w:p>
        </w:tc>
      </w:tr>
      <w:tr w:rsidR="00274B53" w14:paraId="3A843194" w14:textId="77777777">
        <w:tc>
          <w:tcPr>
            <w:tcW w:w="485" w:type="dxa"/>
            <w:tcBorders>
              <w:top w:val="nil"/>
              <w:left w:val="nil"/>
              <w:bottom w:val="nil"/>
              <w:right w:val="nil"/>
            </w:tcBorders>
          </w:tcPr>
          <w:p w14:paraId="555B179A" w14:textId="77777777" w:rsidR="00274B53" w:rsidRDefault="00274B53">
            <w:pPr>
              <w:spacing w:after="200" w:line="276" w:lineRule="auto"/>
              <w:contextualSpacing/>
              <w:rPr>
                <w:rFonts w:ascii="Arial" w:hAnsi="Arial" w:cs="Arial"/>
              </w:rPr>
            </w:pPr>
          </w:p>
        </w:tc>
        <w:tc>
          <w:tcPr>
            <w:tcW w:w="8279" w:type="dxa"/>
            <w:tcBorders>
              <w:top w:val="nil"/>
              <w:left w:val="nil"/>
              <w:bottom w:val="nil"/>
              <w:right w:val="nil"/>
            </w:tcBorders>
          </w:tcPr>
          <w:p w14:paraId="22A54CE8" w14:textId="77777777" w:rsidR="00274B53" w:rsidRDefault="005C07E2">
            <w:pPr>
              <w:widowControl w:val="0"/>
              <w:numPr>
                <w:ilvl w:val="0"/>
                <w:numId w:val="12"/>
              </w:numPr>
              <w:spacing w:after="200" w:line="276" w:lineRule="auto"/>
              <w:ind w:left="567"/>
              <w:jc w:val="both"/>
              <w:textAlignment w:val="center"/>
              <w:rPr>
                <w:rFonts w:ascii="Arial" w:hAnsi="Arial" w:cs="Arial"/>
              </w:rPr>
            </w:pPr>
            <w:r>
              <w:rPr>
                <w:rFonts w:ascii="Arial" w:hAnsi="Arial" w:cs="Arial"/>
                <w:color w:val="000000"/>
                <w:sz w:val="22"/>
                <w:szCs w:val="22"/>
                <w:lang w:bidi="en-US"/>
              </w:rPr>
              <w:t xml:space="preserve">There shall be no discussion about the draft minutes of a preceding meeting except in relation to their accuracy. A motion to correct an inaccuracy in the draft minutes shall be moved in </w:t>
            </w:r>
            <w:r>
              <w:rPr>
                <w:rFonts w:ascii="Arial" w:hAnsi="Arial" w:cs="Arial"/>
                <w:color w:val="000000"/>
                <w:sz w:val="22"/>
                <w:szCs w:val="22"/>
                <w:lang w:bidi="en-US"/>
              </w:rPr>
              <w:t>accordance with Standing Order 11(a)(i).</w:t>
            </w:r>
          </w:p>
        </w:tc>
      </w:tr>
      <w:tr w:rsidR="00274B53" w14:paraId="2BBBDF2B" w14:textId="77777777">
        <w:tc>
          <w:tcPr>
            <w:tcW w:w="485" w:type="dxa"/>
            <w:tcBorders>
              <w:top w:val="nil"/>
              <w:left w:val="nil"/>
              <w:bottom w:val="nil"/>
              <w:right w:val="nil"/>
            </w:tcBorders>
          </w:tcPr>
          <w:p w14:paraId="7C6ED7AC" w14:textId="77777777" w:rsidR="00274B53" w:rsidRDefault="00274B53">
            <w:pPr>
              <w:spacing w:after="200" w:line="276" w:lineRule="auto"/>
              <w:contextualSpacing/>
              <w:rPr>
                <w:rFonts w:ascii="Arial" w:hAnsi="Arial" w:cs="Arial"/>
              </w:rPr>
            </w:pPr>
          </w:p>
        </w:tc>
        <w:tc>
          <w:tcPr>
            <w:tcW w:w="8279" w:type="dxa"/>
            <w:tcBorders>
              <w:top w:val="nil"/>
              <w:left w:val="nil"/>
              <w:bottom w:val="nil"/>
              <w:right w:val="nil"/>
            </w:tcBorders>
          </w:tcPr>
          <w:p w14:paraId="4354EAAE" w14:textId="77777777" w:rsidR="00274B53" w:rsidRDefault="005C07E2">
            <w:pPr>
              <w:widowControl w:val="0"/>
              <w:numPr>
                <w:ilvl w:val="0"/>
                <w:numId w:val="12"/>
              </w:numPr>
              <w:spacing w:after="200" w:line="276" w:lineRule="auto"/>
              <w:ind w:left="567"/>
              <w:jc w:val="both"/>
              <w:textAlignment w:val="center"/>
              <w:rPr>
                <w:rFonts w:ascii="Arial" w:hAnsi="Arial" w:cs="Arial"/>
              </w:rPr>
            </w:pPr>
            <w:r>
              <w:rPr>
                <w:rFonts w:ascii="Arial" w:hAnsi="Arial" w:cs="Arial"/>
                <w:color w:val="000000"/>
                <w:sz w:val="22"/>
                <w:szCs w:val="22"/>
                <w:lang w:bidi="en-US"/>
              </w:rPr>
              <w:t>The accuracy of draft minutes, including any amendment(s) made to them, shall be confirmed by resolution and shall be signed by the Chairman of the meeting and stand as an accurate record of the meeting to which t</w:t>
            </w:r>
            <w:r>
              <w:rPr>
                <w:rFonts w:ascii="Arial" w:hAnsi="Arial" w:cs="Arial"/>
                <w:color w:val="000000"/>
                <w:sz w:val="22"/>
                <w:szCs w:val="22"/>
                <w:lang w:bidi="en-US"/>
              </w:rPr>
              <w:t xml:space="preserve">he minutes relate. </w:t>
            </w:r>
          </w:p>
        </w:tc>
      </w:tr>
      <w:tr w:rsidR="00274B53" w14:paraId="14DE5916" w14:textId="77777777">
        <w:tc>
          <w:tcPr>
            <w:tcW w:w="485" w:type="dxa"/>
            <w:tcBorders>
              <w:top w:val="nil"/>
              <w:left w:val="nil"/>
              <w:bottom w:val="nil"/>
              <w:right w:val="nil"/>
            </w:tcBorders>
          </w:tcPr>
          <w:p w14:paraId="616D32CF" w14:textId="77777777" w:rsidR="00274B53" w:rsidRDefault="00274B53">
            <w:pPr>
              <w:spacing w:after="200" w:line="276" w:lineRule="auto"/>
              <w:contextualSpacing/>
              <w:rPr>
                <w:rFonts w:ascii="Arial" w:hAnsi="Arial" w:cs="Arial"/>
              </w:rPr>
            </w:pPr>
          </w:p>
        </w:tc>
        <w:tc>
          <w:tcPr>
            <w:tcW w:w="8279" w:type="dxa"/>
            <w:tcBorders>
              <w:top w:val="nil"/>
              <w:left w:val="nil"/>
              <w:bottom w:val="nil"/>
              <w:right w:val="nil"/>
            </w:tcBorders>
          </w:tcPr>
          <w:p w14:paraId="35432643" w14:textId="77777777" w:rsidR="00274B53" w:rsidRDefault="005C07E2">
            <w:pPr>
              <w:widowControl w:val="0"/>
              <w:numPr>
                <w:ilvl w:val="0"/>
                <w:numId w:val="12"/>
              </w:numPr>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6C1FA3DD" w14:textId="77777777" w:rsidR="00274B53" w:rsidRDefault="005C07E2">
            <w:pPr>
              <w:widowControl w:val="0"/>
              <w:spacing w:after="200" w:line="276" w:lineRule="auto"/>
              <w:ind w:left="678" w:right="849"/>
              <w:textAlignment w:val="center"/>
              <w:rPr>
                <w:rFonts w:ascii="Arial" w:hAnsi="Arial" w:cs="Arial"/>
              </w:rPr>
            </w:pPr>
            <w:r>
              <w:rPr>
                <w:rFonts w:ascii="Arial" w:hAnsi="Arial" w:cs="Arial"/>
                <w:color w:val="000000"/>
                <w:spacing w:val="-2"/>
                <w:sz w:val="22"/>
                <w:szCs w:val="22"/>
                <w:lang w:bidi="en-US"/>
              </w:rPr>
              <w:t xml:space="preserve">“The </w:t>
            </w:r>
            <w:r>
              <w:rPr>
                <w:rFonts w:ascii="Arial" w:hAnsi="Arial" w:cs="Arial"/>
                <w:color w:val="000000"/>
                <w:sz w:val="22"/>
                <w:szCs w:val="22"/>
                <w:lang w:bidi="en-US"/>
              </w:rPr>
              <w:t xml:space="preserve">Chairman </w:t>
            </w:r>
            <w:r>
              <w:rPr>
                <w:rFonts w:ascii="Arial" w:hAnsi="Arial" w:cs="Arial"/>
                <w:color w:val="000000"/>
                <w:spacing w:val="-2"/>
                <w:sz w:val="22"/>
                <w:szCs w:val="22"/>
                <w:lang w:bidi="en-US"/>
              </w:rPr>
              <w:t>o</w:t>
            </w:r>
            <w:r>
              <w:rPr>
                <w:rFonts w:ascii="Arial" w:hAnsi="Arial" w:cs="Arial"/>
                <w:color w:val="000000"/>
                <w:spacing w:val="-2"/>
                <w:sz w:val="22"/>
                <w:szCs w:val="22"/>
                <w:lang w:bidi="en-US"/>
              </w:rPr>
              <w:t>f this meeting does not believe that the minutes of the meeting of the [   ] held on [date] in respect of [   ] were a correct record but his view was not upheld by the meeting and the minutes are confirmed as an accurate record of the proceedings.”</w:t>
            </w:r>
          </w:p>
        </w:tc>
      </w:tr>
      <w:tr w:rsidR="00274B53" w14:paraId="3D3A3BC6" w14:textId="77777777">
        <w:tc>
          <w:tcPr>
            <w:tcW w:w="485" w:type="dxa"/>
            <w:tcBorders>
              <w:top w:val="nil"/>
              <w:left w:val="nil"/>
              <w:bottom w:val="nil"/>
              <w:right w:val="nil"/>
            </w:tcBorders>
          </w:tcPr>
          <w:p w14:paraId="310C67F3" w14:textId="77777777" w:rsidR="00274B53" w:rsidRDefault="005C07E2">
            <w:pPr>
              <w:widowControl w:val="0"/>
              <w:spacing w:after="200" w:line="276" w:lineRule="auto"/>
              <w:contextualSpacing/>
              <w:textAlignment w:val="center"/>
              <w:rPr>
                <w:rFonts w:ascii="Arial" w:hAnsi="Arial" w:cs="Arial"/>
                <w:color w:val="DE000E"/>
                <w:sz w:val="22"/>
                <w:szCs w:val="22"/>
                <w:lang w:bidi="en-US"/>
              </w:rPr>
            </w:pPr>
            <w:r>
              <w:rPr>
                <w:rFonts w:ascii="Arial" w:hAnsi="Arial" w:cs="Arial"/>
                <w:color w:val="DE000E"/>
                <w:sz w:val="22"/>
                <w:szCs w:val="22"/>
                <w:lang w:bidi="en-US"/>
              </w:rPr>
              <w:t>●</w:t>
            </w:r>
          </w:p>
          <w:p w14:paraId="43FCAFA4" w14:textId="77777777" w:rsidR="00274B53" w:rsidRDefault="005C07E2">
            <w:pPr>
              <w:widowControl w:val="0"/>
              <w:spacing w:after="200" w:line="276" w:lineRule="auto"/>
              <w:contextualSpacing/>
              <w:textAlignment w:val="center"/>
              <w:rPr>
                <w:rFonts w:ascii="Arial" w:hAnsi="Arial" w:cs="Arial"/>
                <w:color w:val="FF8000"/>
                <w:sz w:val="22"/>
                <w:szCs w:val="22"/>
                <w:lang w:bidi="en-US"/>
              </w:rPr>
            </w:pPr>
            <w:r>
              <w:rPr>
                <w:rFonts w:ascii="Arial" w:hAnsi="Arial" w:cs="Arial"/>
                <w:color w:val="FF8000"/>
                <w:sz w:val="22"/>
                <w:szCs w:val="22"/>
                <w:lang w:bidi="en-US"/>
              </w:rPr>
              <w:t>●</w:t>
            </w:r>
          </w:p>
          <w:p w14:paraId="4FEB02AA" w14:textId="77777777" w:rsidR="00274B53" w:rsidRDefault="005C07E2">
            <w:pPr>
              <w:widowControl w:val="0"/>
              <w:spacing w:after="200" w:line="276" w:lineRule="auto"/>
              <w:contextualSpacing/>
              <w:textAlignment w:val="center"/>
              <w:rPr>
                <w:rFonts w:ascii="Arial" w:hAnsi="Arial" w:cs="Arial"/>
                <w:color w:val="99CC00"/>
                <w:sz w:val="22"/>
                <w:szCs w:val="22"/>
                <w:lang w:bidi="en-US"/>
              </w:rPr>
            </w:pPr>
            <w:r>
              <w:rPr>
                <w:rFonts w:ascii="Arial" w:hAnsi="Arial" w:cs="Arial"/>
                <w:color w:val="99CC00"/>
                <w:sz w:val="22"/>
                <w:szCs w:val="22"/>
                <w:lang w:bidi="en-US"/>
              </w:rPr>
              <w:t>●</w:t>
            </w:r>
          </w:p>
          <w:p w14:paraId="05D216AB" w14:textId="77777777" w:rsidR="00274B53" w:rsidRDefault="00274B53">
            <w:pPr>
              <w:spacing w:after="200" w:line="276" w:lineRule="auto"/>
              <w:contextualSpacing/>
              <w:rPr>
                <w:rFonts w:ascii="Arial" w:hAnsi="Arial" w:cs="Arial"/>
              </w:rPr>
            </w:pPr>
          </w:p>
        </w:tc>
        <w:tc>
          <w:tcPr>
            <w:tcW w:w="8279" w:type="dxa"/>
            <w:tcBorders>
              <w:top w:val="nil"/>
              <w:left w:val="nil"/>
              <w:bottom w:val="nil"/>
              <w:right w:val="nil"/>
            </w:tcBorders>
          </w:tcPr>
          <w:p w14:paraId="67BC489A" w14:textId="77777777" w:rsidR="00274B53" w:rsidRDefault="005C07E2">
            <w:pPr>
              <w:widowControl w:val="0"/>
              <w:numPr>
                <w:ilvl w:val="0"/>
                <w:numId w:val="12"/>
              </w:numPr>
              <w:spacing w:after="200" w:line="276" w:lineRule="auto"/>
              <w:ind w:left="567"/>
              <w:jc w:val="both"/>
              <w:textAlignment w:val="center"/>
              <w:rPr>
                <w:rFonts w:ascii="Arial" w:hAnsi="Arial" w:cs="Arial"/>
                <w:bCs/>
              </w:rPr>
            </w:pPr>
            <w:r>
              <w:rPr>
                <w:rFonts w:ascii="Arial" w:hAnsi="Arial" w:cs="Arial"/>
                <w:bCs/>
                <w:color w:val="000000"/>
                <w:sz w:val="22"/>
                <w:szCs w:val="22"/>
                <w:lang w:bidi="en-US"/>
              </w:rPr>
              <w:t xml:space="preserve">The Council shall publish draft minutes </w:t>
            </w:r>
            <w:r>
              <w:rPr>
                <w:rFonts w:ascii="Arial" w:hAnsi="Arial" w:cs="Arial"/>
                <w:bCs/>
                <w:sz w:val="22"/>
                <w:szCs w:val="22"/>
              </w:rPr>
              <w:t>on a website which is publicly accessible and free of charge not later than one month after the meeting has taken place.</w:t>
            </w:r>
          </w:p>
        </w:tc>
      </w:tr>
      <w:tr w:rsidR="00274B53" w14:paraId="11AE7EE1" w14:textId="77777777">
        <w:tc>
          <w:tcPr>
            <w:tcW w:w="485" w:type="dxa"/>
            <w:tcBorders>
              <w:top w:val="nil"/>
              <w:left w:val="nil"/>
              <w:bottom w:val="nil"/>
              <w:right w:val="nil"/>
            </w:tcBorders>
          </w:tcPr>
          <w:p w14:paraId="7E13F01F" w14:textId="77777777" w:rsidR="00274B53" w:rsidRDefault="00274B53">
            <w:pPr>
              <w:spacing w:after="200" w:line="276" w:lineRule="auto"/>
              <w:contextualSpacing/>
              <w:rPr>
                <w:rFonts w:ascii="Arial" w:hAnsi="Arial" w:cs="Arial"/>
              </w:rPr>
            </w:pPr>
          </w:p>
        </w:tc>
        <w:tc>
          <w:tcPr>
            <w:tcW w:w="8279" w:type="dxa"/>
            <w:tcBorders>
              <w:top w:val="nil"/>
              <w:left w:val="nil"/>
              <w:bottom w:val="nil"/>
              <w:right w:val="nil"/>
            </w:tcBorders>
          </w:tcPr>
          <w:p w14:paraId="5DEFC341" w14:textId="77777777" w:rsidR="00274B53" w:rsidRDefault="005C07E2">
            <w:pPr>
              <w:widowControl w:val="0"/>
              <w:numPr>
                <w:ilvl w:val="0"/>
                <w:numId w:val="12"/>
              </w:numPr>
              <w:spacing w:after="200" w:line="276" w:lineRule="auto"/>
              <w:ind w:left="567"/>
              <w:jc w:val="both"/>
              <w:textAlignment w:val="center"/>
              <w:rPr>
                <w:rFonts w:ascii="Arial" w:hAnsi="Arial" w:cs="Arial"/>
              </w:rPr>
            </w:pPr>
            <w:r>
              <w:rPr>
                <w:rFonts w:ascii="Arial" w:hAnsi="Arial" w:cs="Arial"/>
                <w:color w:val="000000"/>
                <w:sz w:val="22"/>
                <w:szCs w:val="22"/>
                <w:lang w:bidi="en-US"/>
              </w:rPr>
              <w:t>Subject to the publication of draft minutes in accordance with Standing Order 13(e) and St</w:t>
            </w:r>
            <w:r>
              <w:rPr>
                <w:rFonts w:ascii="Arial" w:hAnsi="Arial" w:cs="Arial"/>
                <w:color w:val="000000"/>
                <w:sz w:val="22"/>
                <w:szCs w:val="22"/>
                <w:lang w:bidi="en-US"/>
              </w:rPr>
              <w:t>anding Order 20(a) and following a resolution which confirms the accuracy of the minutes of a meeting, the draft minutes or recordings of the meeting for which approved minutes exist shall be destroyed.</w:t>
            </w:r>
          </w:p>
          <w:p w14:paraId="52228754" w14:textId="77777777" w:rsidR="00274B53" w:rsidRDefault="00274B53">
            <w:pPr>
              <w:widowControl w:val="0"/>
              <w:spacing w:after="200" w:line="276" w:lineRule="auto"/>
              <w:jc w:val="both"/>
              <w:textAlignment w:val="center"/>
              <w:rPr>
                <w:rFonts w:ascii="Arial" w:hAnsi="Arial" w:cs="Arial"/>
              </w:rPr>
            </w:pPr>
          </w:p>
        </w:tc>
      </w:tr>
    </w:tbl>
    <w:p w14:paraId="6E463DA6" w14:textId="77777777" w:rsidR="00274B53" w:rsidRDefault="00274B53">
      <w:pPr>
        <w:widowControl w:val="0"/>
        <w:spacing w:after="200" w:line="276" w:lineRule="auto"/>
        <w:textAlignment w:val="center"/>
        <w:rPr>
          <w:rFonts w:ascii="Arial" w:hAnsi="Arial" w:cs="Arial"/>
          <w:color w:val="000000"/>
          <w:sz w:val="22"/>
          <w:szCs w:val="22"/>
          <w:lang w:bidi="en-US"/>
        </w:rPr>
      </w:pPr>
    </w:p>
    <w:p w14:paraId="17B80730" w14:textId="77777777" w:rsidR="00274B53" w:rsidRDefault="005C07E2">
      <w:pPr>
        <w:pStyle w:val="Heading1"/>
        <w:spacing w:before="0" w:after="200" w:line="276" w:lineRule="auto"/>
        <w:ind w:left="850" w:hanging="850"/>
        <w:rPr>
          <w:rFonts w:ascii="Arial" w:hAnsi="Arial" w:cs="Arial"/>
          <w:b/>
          <w:sz w:val="24"/>
          <w:szCs w:val="24"/>
        </w:rPr>
      </w:pPr>
      <w:bookmarkStart w:id="94" w:name="_Toc357072139"/>
      <w:bookmarkStart w:id="95" w:name="_Toc66822128"/>
      <w:bookmarkStart w:id="96" w:name="_Toc359336499"/>
      <w:bookmarkStart w:id="97" w:name="_Toc359334797"/>
      <w:bookmarkStart w:id="98" w:name="_Toc359334518"/>
      <w:bookmarkStart w:id="99" w:name="_Toc359318567"/>
      <w:r>
        <w:rPr>
          <w:rFonts w:ascii="Arial" w:hAnsi="Arial" w:cs="Arial"/>
          <w:b/>
          <w:sz w:val="24"/>
          <w:szCs w:val="24"/>
        </w:rPr>
        <w:t>CODE OF CONDUCT AND DISPENSATIONS</w:t>
      </w:r>
      <w:bookmarkEnd w:id="94"/>
      <w:bookmarkEnd w:id="95"/>
      <w:bookmarkEnd w:id="96"/>
      <w:bookmarkEnd w:id="97"/>
      <w:bookmarkEnd w:id="98"/>
      <w:bookmarkEnd w:id="99"/>
    </w:p>
    <w:p w14:paraId="09F875E9" w14:textId="77777777" w:rsidR="00274B53" w:rsidRDefault="005C07E2">
      <w:pPr>
        <w:spacing w:after="200" w:line="276" w:lineRule="auto"/>
        <w:ind w:left="131" w:firstLine="720"/>
        <w:rPr>
          <w:rStyle w:val="Emphasis"/>
          <w:rFonts w:ascii="Arial" w:hAnsi="Arial" w:cs="Arial"/>
          <w:sz w:val="22"/>
          <w:szCs w:val="22"/>
        </w:rPr>
      </w:pPr>
      <w:bookmarkStart w:id="100" w:name="_Toc359318568"/>
      <w:r>
        <w:rPr>
          <w:rStyle w:val="Emphasis"/>
          <w:rFonts w:ascii="Arial" w:hAnsi="Arial" w:cs="Arial"/>
          <w:sz w:val="22"/>
          <w:szCs w:val="22"/>
        </w:rPr>
        <w:t xml:space="preserve">See also </w:t>
      </w:r>
      <w:r>
        <w:rPr>
          <w:rStyle w:val="Emphasis"/>
          <w:rFonts w:ascii="Arial" w:hAnsi="Arial" w:cs="Arial"/>
          <w:sz w:val="22"/>
          <w:szCs w:val="22"/>
        </w:rPr>
        <w:t>Standing Order 2(u</w:t>
      </w:r>
      <w:bookmarkEnd w:id="100"/>
      <w:r>
        <w:rPr>
          <w:rStyle w:val="Emphasis"/>
          <w:rFonts w:ascii="Arial" w:hAnsi="Arial" w:cs="Arial"/>
          <w:sz w:val="22"/>
          <w:szCs w:val="22"/>
        </w:rPr>
        <w:t xml:space="preserve">). </w:t>
      </w:r>
    </w:p>
    <w:p w14:paraId="1BD02B56" w14:textId="77777777" w:rsidR="00274B53" w:rsidRDefault="005C07E2">
      <w:pPr>
        <w:widowControl w:val="0"/>
        <w:numPr>
          <w:ilvl w:val="0"/>
          <w:numId w:val="11"/>
        </w:numPr>
        <w:tabs>
          <w:tab w:val="left" w:pos="567"/>
        </w:tabs>
        <w:spacing w:after="200" w:line="276" w:lineRule="auto"/>
        <w:ind w:left="567"/>
        <w:jc w:val="both"/>
        <w:textAlignment w:val="center"/>
        <w:rPr>
          <w:rFonts w:ascii="Arial" w:hAnsi="Arial" w:cs="Arial"/>
          <w:bCs/>
          <w:color w:val="000000"/>
          <w:sz w:val="22"/>
          <w:szCs w:val="22"/>
          <w:lang w:bidi="en-US"/>
        </w:rPr>
      </w:pPr>
      <w:r>
        <w:rPr>
          <w:rFonts w:ascii="Arial" w:hAnsi="Arial" w:cs="Arial"/>
          <w:bCs/>
          <w:color w:val="000000"/>
          <w:sz w:val="22"/>
          <w:szCs w:val="22"/>
          <w:lang w:bidi="en-US"/>
        </w:rPr>
        <w:t>All councillors and non-councillors with voting rights shall observe the code of conduct adopted by the Council.</w:t>
      </w:r>
    </w:p>
    <w:p w14:paraId="1C1B44DB" w14:textId="77777777" w:rsidR="00274B53" w:rsidRDefault="005C07E2">
      <w:pPr>
        <w:widowControl w:val="0"/>
        <w:numPr>
          <w:ilvl w:val="0"/>
          <w:numId w:val="11"/>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Unless a councillor or non-councillor with voting rights has been granted a dispensation, a councillor or non-councillor </w:t>
      </w:r>
      <w:r>
        <w:rPr>
          <w:rFonts w:ascii="Arial" w:hAnsi="Arial" w:cs="Arial"/>
          <w:color w:val="000000"/>
          <w:sz w:val="22"/>
          <w:szCs w:val="22"/>
          <w:lang w:bidi="en-US"/>
        </w:rPr>
        <w:t xml:space="preserve">with voting rights shall withdraw from a meeting </w:t>
      </w:r>
      <w:r>
        <w:rPr>
          <w:rFonts w:ascii="Arial" w:hAnsi="Arial" w:cs="Arial"/>
          <w:sz w:val="22"/>
          <w:szCs w:val="22"/>
        </w:rPr>
        <w:t xml:space="preserve">when it is </w:t>
      </w:r>
      <w:r>
        <w:rPr>
          <w:rFonts w:ascii="Arial" w:hAnsi="Arial" w:cs="Arial"/>
          <w:color w:val="000000"/>
          <w:sz w:val="22"/>
          <w:szCs w:val="22"/>
          <w:lang w:bidi="en-US"/>
        </w:rPr>
        <w:t>considering a matter in which he/she has a disclosable pecuniary interest. He/she may return to the meeting after it has considered the matter in which he had the interest.</w:t>
      </w:r>
    </w:p>
    <w:p w14:paraId="5D2D4B64" w14:textId="77777777" w:rsidR="00274B53" w:rsidRDefault="005C07E2">
      <w:pPr>
        <w:widowControl w:val="0"/>
        <w:numPr>
          <w:ilvl w:val="0"/>
          <w:numId w:val="11"/>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Unless they have been g</w:t>
      </w:r>
      <w:r>
        <w:rPr>
          <w:rFonts w:ascii="Arial" w:hAnsi="Arial" w:cs="Arial"/>
          <w:color w:val="000000"/>
          <w:sz w:val="22"/>
          <w:szCs w:val="22"/>
          <w:lang w:bidi="en-US"/>
        </w:rPr>
        <w:t>ranted a dispensation, a councillor or non-councillor with voting rights shall withdraw from a meeting when it is considering a matter in which he/she has another interest if so required by the Council’s code of conduct</w:t>
      </w:r>
      <w:r>
        <w:rPr>
          <w:rFonts w:ascii="Arial" w:hAnsi="Arial" w:cs="Arial"/>
          <w:sz w:val="22"/>
          <w:szCs w:val="22"/>
        </w:rPr>
        <w:t xml:space="preserve">. </w:t>
      </w:r>
      <w:r>
        <w:rPr>
          <w:rFonts w:ascii="Arial" w:hAnsi="Arial" w:cs="Arial"/>
          <w:color w:val="000000"/>
          <w:sz w:val="22"/>
          <w:szCs w:val="22"/>
          <w:lang w:bidi="en-US"/>
        </w:rPr>
        <w:t>He/she may return to the meeting af</w:t>
      </w:r>
      <w:r>
        <w:rPr>
          <w:rFonts w:ascii="Arial" w:hAnsi="Arial" w:cs="Arial"/>
          <w:color w:val="000000"/>
          <w:sz w:val="22"/>
          <w:szCs w:val="22"/>
          <w:lang w:bidi="en-US"/>
        </w:rPr>
        <w:t>ter it has considered the matter in which he/she had the interest.</w:t>
      </w:r>
    </w:p>
    <w:p w14:paraId="2DB22042" w14:textId="77777777" w:rsidR="00274B53" w:rsidRDefault="005C07E2">
      <w:pPr>
        <w:widowControl w:val="0"/>
        <w:numPr>
          <w:ilvl w:val="0"/>
          <w:numId w:val="11"/>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bCs/>
          <w:color w:val="000000"/>
          <w:sz w:val="22"/>
          <w:szCs w:val="22"/>
          <w:lang w:bidi="en-US"/>
        </w:rPr>
        <w:t>Dispensation requests shall be in writing and submitted to the Proper Officer</w:t>
      </w:r>
      <w:r>
        <w:rPr>
          <w:rFonts w:ascii="Arial" w:hAnsi="Arial" w:cs="Arial"/>
          <w:color w:val="000000"/>
          <w:sz w:val="22"/>
          <w:szCs w:val="22"/>
          <w:lang w:bidi="en-US"/>
        </w:rPr>
        <w:t xml:space="preserve"> as soon as possible before the meeting, or failing that, at the start of the meeting for which the dispensation</w:t>
      </w:r>
      <w:r>
        <w:rPr>
          <w:rFonts w:ascii="Arial" w:hAnsi="Arial" w:cs="Arial"/>
          <w:color w:val="000000"/>
          <w:sz w:val="22"/>
          <w:szCs w:val="22"/>
          <w:lang w:bidi="en-US"/>
        </w:rPr>
        <w:t xml:space="preserve"> is required.</w:t>
      </w:r>
    </w:p>
    <w:p w14:paraId="258C5128" w14:textId="77777777" w:rsidR="00274B53" w:rsidRDefault="005C07E2">
      <w:pPr>
        <w:widowControl w:val="0"/>
        <w:numPr>
          <w:ilvl w:val="0"/>
          <w:numId w:val="11"/>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A decision as to whether to grant a dispensation shall be made by the Proper Officer for which the dispensation is required and that decision is final.</w:t>
      </w:r>
    </w:p>
    <w:p w14:paraId="13122275" w14:textId="77777777" w:rsidR="00274B53" w:rsidRDefault="005C07E2">
      <w:pPr>
        <w:widowControl w:val="0"/>
        <w:numPr>
          <w:ilvl w:val="0"/>
          <w:numId w:val="11"/>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A dispensation request shall confirm:</w:t>
      </w:r>
    </w:p>
    <w:p w14:paraId="39C09B73" w14:textId="77777777" w:rsidR="00274B53" w:rsidRDefault="005C07E2">
      <w:pPr>
        <w:widowControl w:val="0"/>
        <w:numPr>
          <w:ilvl w:val="2"/>
          <w:numId w:val="6"/>
        </w:numPr>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the description and the nature of the disclosable pe</w:t>
      </w:r>
      <w:r>
        <w:rPr>
          <w:rFonts w:ascii="Arial" w:hAnsi="Arial" w:cs="Arial"/>
          <w:color w:val="000000"/>
          <w:sz w:val="22"/>
          <w:szCs w:val="22"/>
          <w:lang w:bidi="en-US"/>
        </w:rPr>
        <w:t xml:space="preserve">cuniary interest or other interest to which the request for the dispensation relates; </w:t>
      </w:r>
    </w:p>
    <w:p w14:paraId="2D18666B" w14:textId="77777777" w:rsidR="00274B53" w:rsidRDefault="005C07E2">
      <w:pPr>
        <w:widowControl w:val="0"/>
        <w:numPr>
          <w:ilvl w:val="2"/>
          <w:numId w:val="6"/>
        </w:numPr>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whether the dispensation is required to participate at a meeting in a discussion only or a discussion and a vote;</w:t>
      </w:r>
    </w:p>
    <w:p w14:paraId="1C1DCFF8" w14:textId="77777777" w:rsidR="00274B53" w:rsidRDefault="005C07E2">
      <w:pPr>
        <w:widowControl w:val="0"/>
        <w:numPr>
          <w:ilvl w:val="2"/>
          <w:numId w:val="6"/>
        </w:numPr>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the date of the meeting or the period (not exceeding fo</w:t>
      </w:r>
      <w:r>
        <w:rPr>
          <w:rFonts w:ascii="Arial" w:hAnsi="Arial" w:cs="Arial"/>
          <w:color w:val="000000"/>
          <w:sz w:val="22"/>
          <w:szCs w:val="22"/>
          <w:lang w:bidi="en-US"/>
        </w:rPr>
        <w:t xml:space="preserve">ur years) for which the dispensation is sought; and </w:t>
      </w:r>
    </w:p>
    <w:p w14:paraId="3EC0204E" w14:textId="77777777" w:rsidR="00274B53" w:rsidRDefault="005C07E2">
      <w:pPr>
        <w:widowControl w:val="0"/>
        <w:numPr>
          <w:ilvl w:val="2"/>
          <w:numId w:val="6"/>
        </w:numPr>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an explanation as to why the dispensation is sought.</w:t>
      </w:r>
    </w:p>
    <w:p w14:paraId="6BA4278D" w14:textId="77777777" w:rsidR="00274B53" w:rsidRDefault="005C07E2">
      <w:pPr>
        <w:widowControl w:val="0"/>
        <w:numPr>
          <w:ilvl w:val="0"/>
          <w:numId w:val="11"/>
        </w:numPr>
        <w:tabs>
          <w:tab w:val="left" w:pos="1134"/>
        </w:tabs>
        <w:spacing w:after="200" w:line="276" w:lineRule="auto"/>
        <w:ind w:left="567"/>
        <w:jc w:val="both"/>
        <w:textAlignment w:val="center"/>
        <w:rPr>
          <w:rFonts w:ascii="Arial" w:hAnsi="Arial" w:cs="Arial"/>
          <w:color w:val="000000"/>
          <w:sz w:val="22"/>
          <w:szCs w:val="22"/>
          <w:lang w:bidi="en-US"/>
        </w:rPr>
      </w:pPr>
      <w:r>
        <w:rPr>
          <w:rFonts w:ascii="Arial" w:hAnsi="Arial" w:cs="Arial"/>
          <w:bCs/>
          <w:color w:val="000000"/>
          <w:spacing w:val="-2"/>
          <w:sz w:val="22"/>
          <w:szCs w:val="22"/>
          <w:lang w:bidi="en-US"/>
        </w:rPr>
        <w:t>Subject to Standing Orders 14(d) and 14(f), a dispensation request shall be considered by the Proper Officer before the meeting or, if this is not pos</w:t>
      </w:r>
      <w:r>
        <w:rPr>
          <w:rFonts w:ascii="Arial" w:hAnsi="Arial" w:cs="Arial"/>
          <w:bCs/>
          <w:color w:val="000000"/>
          <w:spacing w:val="-2"/>
          <w:sz w:val="22"/>
          <w:szCs w:val="22"/>
          <w:lang w:bidi="en-US"/>
        </w:rPr>
        <w:t>sible, at the start of the meeting for which the dispensation is required.</w:t>
      </w:r>
    </w:p>
    <w:p w14:paraId="138E368D" w14:textId="77777777" w:rsidR="00274B53" w:rsidRDefault="005C07E2">
      <w:pPr>
        <w:widowControl w:val="0"/>
        <w:numPr>
          <w:ilvl w:val="0"/>
          <w:numId w:val="11"/>
        </w:numPr>
        <w:tabs>
          <w:tab w:val="left" w:pos="1134"/>
        </w:tabs>
        <w:spacing w:after="200" w:line="276" w:lineRule="auto"/>
        <w:ind w:left="567"/>
        <w:jc w:val="both"/>
        <w:textAlignment w:val="center"/>
        <w:rPr>
          <w:rFonts w:ascii="Arial" w:hAnsi="Arial" w:cs="Arial"/>
          <w:color w:val="000000"/>
          <w:spacing w:val="-2"/>
          <w:sz w:val="22"/>
          <w:szCs w:val="22"/>
          <w:lang w:bidi="en-US"/>
        </w:rPr>
      </w:pPr>
      <w:r>
        <w:rPr>
          <w:rFonts w:ascii="Arial" w:hAnsi="Arial" w:cs="Arial"/>
          <w:color w:val="000000"/>
          <w:spacing w:val="-2"/>
          <w:sz w:val="22"/>
          <w:szCs w:val="22"/>
          <w:lang w:bidi="en-US"/>
        </w:rPr>
        <w:t>A dispensation may be granted in accordance with Standing Order 14(e) if having regard to all relevant circumstances any of the following apply:</w:t>
      </w:r>
    </w:p>
    <w:p w14:paraId="51CF691B" w14:textId="77777777" w:rsidR="00274B53" w:rsidRDefault="005C07E2">
      <w:pPr>
        <w:pStyle w:val="ListParagraph"/>
        <w:widowControl w:val="0"/>
        <w:numPr>
          <w:ilvl w:val="1"/>
          <w:numId w:val="4"/>
        </w:numPr>
        <w:spacing w:after="200" w:line="276" w:lineRule="auto"/>
        <w:jc w:val="both"/>
        <w:textAlignment w:val="center"/>
        <w:rPr>
          <w:rFonts w:ascii="Arial" w:hAnsi="Arial" w:cs="Arial"/>
          <w:color w:val="000000"/>
          <w:spacing w:val="-2"/>
          <w:sz w:val="22"/>
          <w:szCs w:val="22"/>
          <w:lang w:bidi="en-US"/>
        </w:rPr>
      </w:pPr>
      <w:r>
        <w:rPr>
          <w:rFonts w:ascii="Arial" w:hAnsi="Arial" w:cs="Arial"/>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business; </w:t>
      </w:r>
    </w:p>
    <w:p w14:paraId="1D001F41" w14:textId="77777777" w:rsidR="00274B53" w:rsidRDefault="005C07E2">
      <w:pPr>
        <w:pStyle w:val="ListParagraph"/>
        <w:widowControl w:val="0"/>
        <w:numPr>
          <w:ilvl w:val="1"/>
          <w:numId w:val="4"/>
        </w:numPr>
        <w:spacing w:after="200" w:line="276" w:lineRule="auto"/>
        <w:jc w:val="both"/>
        <w:textAlignment w:val="center"/>
        <w:rPr>
          <w:rFonts w:ascii="Arial" w:hAnsi="Arial" w:cs="Arial"/>
          <w:color w:val="000000"/>
          <w:spacing w:val="-2"/>
          <w:sz w:val="22"/>
          <w:szCs w:val="22"/>
          <w:lang w:bidi="en-US"/>
        </w:rPr>
      </w:pPr>
      <w:r>
        <w:rPr>
          <w:rFonts w:ascii="Arial" w:hAnsi="Arial" w:cs="Arial"/>
          <w:color w:val="000000"/>
          <w:spacing w:val="-2"/>
          <w:sz w:val="22"/>
          <w:szCs w:val="22"/>
          <w:lang w:bidi="en-US"/>
        </w:rPr>
        <w:t xml:space="preserve">granting the </w:t>
      </w:r>
      <w:r>
        <w:rPr>
          <w:rFonts w:ascii="Arial" w:hAnsi="Arial" w:cs="Arial"/>
          <w:color w:val="000000"/>
          <w:spacing w:val="-2"/>
          <w:sz w:val="22"/>
          <w:szCs w:val="22"/>
          <w:lang w:bidi="en-US"/>
        </w:rPr>
        <w:t>dispensation is in the interests of persons living in the Council’s area; or</w:t>
      </w:r>
    </w:p>
    <w:p w14:paraId="28BBD06A" w14:textId="77777777" w:rsidR="00274B53" w:rsidRDefault="005C07E2">
      <w:pPr>
        <w:pStyle w:val="ListParagraph"/>
        <w:widowControl w:val="0"/>
        <w:numPr>
          <w:ilvl w:val="1"/>
          <w:numId w:val="4"/>
        </w:numPr>
        <w:spacing w:after="200" w:line="276" w:lineRule="auto"/>
        <w:jc w:val="both"/>
        <w:textAlignment w:val="center"/>
        <w:rPr>
          <w:rFonts w:ascii="Arial" w:hAnsi="Arial" w:cs="Arial"/>
          <w:color w:val="000000"/>
          <w:spacing w:val="-2"/>
          <w:sz w:val="22"/>
          <w:szCs w:val="22"/>
          <w:lang w:bidi="en-US"/>
        </w:rPr>
      </w:pPr>
      <w:r>
        <w:rPr>
          <w:rFonts w:ascii="Arial" w:hAnsi="Arial" w:cs="Arial"/>
          <w:color w:val="000000"/>
          <w:spacing w:val="-2"/>
          <w:sz w:val="22"/>
          <w:szCs w:val="22"/>
          <w:lang w:bidi="en-US"/>
        </w:rPr>
        <w:t>it is otherwise appropriate to grant a dispensation.</w:t>
      </w:r>
    </w:p>
    <w:p w14:paraId="48373724" w14:textId="77777777" w:rsidR="00274B53" w:rsidRDefault="00274B53">
      <w:pPr>
        <w:widowControl w:val="0"/>
        <w:spacing w:after="200" w:line="276" w:lineRule="auto"/>
        <w:textAlignment w:val="center"/>
        <w:rPr>
          <w:rFonts w:ascii="Arial" w:hAnsi="Arial" w:cs="Arial"/>
          <w:color w:val="000000"/>
          <w:spacing w:val="-2"/>
          <w:sz w:val="22"/>
          <w:szCs w:val="22"/>
          <w:lang w:bidi="en-US"/>
        </w:rPr>
      </w:pPr>
    </w:p>
    <w:p w14:paraId="094B489B" w14:textId="77777777" w:rsidR="00274B53" w:rsidRDefault="00274B53">
      <w:pPr>
        <w:widowControl w:val="0"/>
        <w:spacing w:after="200" w:line="276" w:lineRule="auto"/>
        <w:textAlignment w:val="center"/>
        <w:rPr>
          <w:rFonts w:ascii="Arial" w:hAnsi="Arial" w:cs="Arial"/>
          <w:color w:val="000000"/>
          <w:sz w:val="22"/>
          <w:szCs w:val="22"/>
          <w:lang w:bidi="en-US"/>
        </w:rPr>
      </w:pPr>
    </w:p>
    <w:p w14:paraId="282D24B2" w14:textId="77777777" w:rsidR="00274B53" w:rsidRDefault="005C07E2">
      <w:pPr>
        <w:pStyle w:val="Heading1"/>
        <w:spacing w:before="0" w:after="200" w:line="276" w:lineRule="auto"/>
        <w:rPr>
          <w:rFonts w:ascii="Arial" w:hAnsi="Arial" w:cs="Arial"/>
          <w:b/>
          <w:sz w:val="24"/>
          <w:szCs w:val="24"/>
        </w:rPr>
      </w:pPr>
      <w:bookmarkStart w:id="101" w:name="_Toc359336500"/>
      <w:bookmarkStart w:id="102" w:name="_Toc359334798"/>
      <w:bookmarkStart w:id="103" w:name="_Toc359334519"/>
      <w:bookmarkStart w:id="104" w:name="_Toc66822129"/>
      <w:bookmarkStart w:id="105" w:name="_Toc359336501"/>
      <w:bookmarkStart w:id="106" w:name="_Toc359334799"/>
      <w:bookmarkStart w:id="107" w:name="_Toc359334520"/>
      <w:bookmarkStart w:id="108" w:name="_Toc359318569"/>
      <w:bookmarkStart w:id="109" w:name="_Toc357072150"/>
      <w:bookmarkEnd w:id="101"/>
      <w:bookmarkEnd w:id="102"/>
      <w:bookmarkEnd w:id="103"/>
      <w:r>
        <w:rPr>
          <w:rFonts w:ascii="Arial" w:hAnsi="Arial" w:cs="Arial"/>
          <w:b/>
          <w:sz w:val="24"/>
          <w:szCs w:val="24"/>
        </w:rPr>
        <w:t>CODE OF CONDUCT COMPLAINTS</w:t>
      </w:r>
      <w:bookmarkEnd w:id="104"/>
      <w:bookmarkEnd w:id="105"/>
      <w:bookmarkEnd w:id="106"/>
      <w:bookmarkEnd w:id="107"/>
      <w:bookmarkEnd w:id="108"/>
      <w:r>
        <w:rPr>
          <w:rFonts w:ascii="Arial" w:hAnsi="Arial" w:cs="Arial"/>
          <w:b/>
          <w:sz w:val="24"/>
          <w:szCs w:val="24"/>
        </w:rPr>
        <w:t xml:space="preserve"> </w:t>
      </w:r>
      <w:bookmarkEnd w:id="109"/>
    </w:p>
    <w:p w14:paraId="66E597F4" w14:textId="77777777" w:rsidR="00274B53" w:rsidRDefault="00274B53">
      <w:pPr>
        <w:widowControl w:val="0"/>
        <w:spacing w:after="200" w:line="276" w:lineRule="auto"/>
        <w:ind w:left="567"/>
        <w:textAlignment w:val="center"/>
        <w:rPr>
          <w:rFonts w:ascii="Arial" w:hAnsi="Arial" w:cs="Arial"/>
          <w:color w:val="000000"/>
          <w:sz w:val="22"/>
          <w:szCs w:val="22"/>
          <w:lang w:bidi="en-US"/>
        </w:rPr>
      </w:pPr>
    </w:p>
    <w:p w14:paraId="11035CEF" w14:textId="77777777" w:rsidR="00274B53" w:rsidRDefault="005C07E2">
      <w:pPr>
        <w:widowControl w:val="0"/>
        <w:numPr>
          <w:ilvl w:val="0"/>
          <w:numId w:val="24"/>
        </w:numPr>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Upon notification by the District or Unitary Council that it is dealing with a complaint that a</w:t>
      </w:r>
      <w:r>
        <w:rPr>
          <w:rFonts w:ascii="Arial" w:hAnsi="Arial" w:cs="Arial"/>
          <w:color w:val="000000"/>
          <w:sz w:val="22"/>
          <w:szCs w:val="22"/>
          <w:lang w:bidi="en-US"/>
        </w:rPr>
        <w:t xml:space="preserve"> councillor or non-councillor with voting rights has breached the Council’s code of conduct, the Proper Officer shall, subject to Standing Order 12, report this to the Council.</w:t>
      </w:r>
    </w:p>
    <w:p w14:paraId="491108E0" w14:textId="77777777" w:rsidR="00274B53" w:rsidRDefault="005C07E2">
      <w:pPr>
        <w:widowControl w:val="0"/>
        <w:numPr>
          <w:ilvl w:val="0"/>
          <w:numId w:val="24"/>
        </w:numPr>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Where the notification in Standing Order 15(a) relates to a complaint made by t</w:t>
      </w:r>
      <w:r>
        <w:rPr>
          <w:rFonts w:ascii="Arial" w:hAnsi="Arial" w:cs="Arial"/>
          <w:color w:val="000000"/>
          <w:sz w:val="22"/>
          <w:szCs w:val="22"/>
          <w:lang w:bidi="en-US"/>
        </w:rPr>
        <w:t>he Proper Officer, the Proper Officer shall notify the Chairman of Council of this fact, and the Chairman shall nominate another staff member to assume the duties of the Proper Officer in relation to the complaint until it has been determined and the Counc</w:t>
      </w:r>
      <w:r>
        <w:rPr>
          <w:rFonts w:ascii="Arial" w:hAnsi="Arial" w:cs="Arial"/>
          <w:color w:val="000000"/>
          <w:sz w:val="22"/>
          <w:szCs w:val="22"/>
          <w:lang w:bidi="en-US"/>
        </w:rPr>
        <w:t>il has agreed what action, if any, to take in accordance with Standing Order 15(d).</w:t>
      </w:r>
    </w:p>
    <w:p w14:paraId="2D8E613A" w14:textId="77777777" w:rsidR="00274B53" w:rsidRDefault="005C07E2">
      <w:pPr>
        <w:widowControl w:val="0"/>
        <w:numPr>
          <w:ilvl w:val="0"/>
          <w:numId w:val="24"/>
        </w:numPr>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The Council may:</w:t>
      </w:r>
    </w:p>
    <w:p w14:paraId="4A34BE78" w14:textId="77777777" w:rsidR="00274B53" w:rsidRDefault="005C07E2">
      <w:pPr>
        <w:widowControl w:val="0"/>
        <w:numPr>
          <w:ilvl w:val="1"/>
          <w:numId w:val="25"/>
        </w:numPr>
        <w:spacing w:after="200" w:line="276" w:lineRule="auto"/>
        <w:ind w:left="1134"/>
        <w:jc w:val="both"/>
        <w:textAlignment w:val="center"/>
        <w:rPr>
          <w:rFonts w:ascii="Arial" w:hAnsi="Arial" w:cs="Arial"/>
          <w:color w:val="000000"/>
          <w:sz w:val="22"/>
          <w:szCs w:val="22"/>
          <w:lang w:bidi="en-US"/>
        </w:rPr>
      </w:pPr>
      <w:r>
        <w:rPr>
          <w:rFonts w:ascii="Arial" w:hAnsi="Arial" w:cs="Arial"/>
          <w:sz w:val="22"/>
          <w:szCs w:val="22"/>
        </w:rPr>
        <w:t xml:space="preserve">provide information or evidence </w:t>
      </w:r>
      <w:r>
        <w:rPr>
          <w:rFonts w:ascii="Arial" w:hAnsi="Arial" w:cs="Arial"/>
          <w:color w:val="000000"/>
          <w:sz w:val="22"/>
          <w:szCs w:val="22"/>
          <w:lang w:bidi="en-US"/>
        </w:rPr>
        <w:t>where such disclosure is necessary to investigate the complaint or is a legal requirement;</w:t>
      </w:r>
    </w:p>
    <w:p w14:paraId="647BD79C" w14:textId="77777777" w:rsidR="00274B53" w:rsidRDefault="005C07E2">
      <w:pPr>
        <w:widowControl w:val="0"/>
        <w:numPr>
          <w:ilvl w:val="1"/>
          <w:numId w:val="25"/>
        </w:numPr>
        <w:spacing w:after="200" w:line="276" w:lineRule="auto"/>
        <w:ind w:left="1134"/>
        <w:jc w:val="both"/>
        <w:textAlignment w:val="center"/>
        <w:rPr>
          <w:rFonts w:ascii="Arial" w:hAnsi="Arial" w:cs="Arial"/>
          <w:color w:val="000000"/>
          <w:sz w:val="22"/>
          <w:szCs w:val="22"/>
          <w:lang w:bidi="en-US"/>
        </w:rPr>
      </w:pPr>
      <w:r>
        <w:rPr>
          <w:rFonts w:ascii="Arial" w:hAnsi="Arial" w:cs="Arial"/>
          <w:color w:val="000000"/>
          <w:sz w:val="22"/>
          <w:szCs w:val="22"/>
          <w:lang w:bidi="en-US"/>
        </w:rPr>
        <w:t>seek information relevant to the</w:t>
      </w:r>
      <w:r>
        <w:rPr>
          <w:rFonts w:ascii="Arial" w:hAnsi="Arial" w:cs="Arial"/>
          <w:color w:val="000000"/>
          <w:sz w:val="22"/>
          <w:szCs w:val="22"/>
          <w:lang w:bidi="en-US"/>
        </w:rPr>
        <w:t xml:space="preserve"> complaint</w:t>
      </w:r>
      <w:r>
        <w:rPr>
          <w:rFonts w:ascii="Arial" w:hAnsi="Arial" w:cs="Arial"/>
          <w:sz w:val="22"/>
          <w:szCs w:val="22"/>
        </w:rPr>
        <w:t xml:space="preserve"> </w:t>
      </w:r>
      <w:r>
        <w:rPr>
          <w:rFonts w:ascii="Arial" w:hAnsi="Arial" w:cs="Arial"/>
          <w:color w:val="000000"/>
          <w:sz w:val="22"/>
          <w:szCs w:val="22"/>
          <w:lang w:bidi="en-US"/>
        </w:rPr>
        <w:t>from the person or body with statutory responsibility for investigation of the matter;</w:t>
      </w:r>
    </w:p>
    <w:p w14:paraId="7E0B6997" w14:textId="77777777" w:rsidR="00274B53" w:rsidRDefault="005C07E2">
      <w:pPr>
        <w:pStyle w:val="ListParagraph"/>
        <w:widowControl w:val="0"/>
        <w:numPr>
          <w:ilvl w:val="0"/>
          <w:numId w:val="24"/>
        </w:numPr>
        <w:spacing w:after="200" w:line="276" w:lineRule="auto"/>
        <w:ind w:left="567"/>
        <w:jc w:val="both"/>
        <w:textAlignment w:val="center"/>
        <w:rPr>
          <w:rFonts w:ascii="Arial" w:hAnsi="Arial" w:cs="Arial"/>
          <w:bCs/>
          <w:color w:val="000000"/>
          <w:sz w:val="22"/>
          <w:szCs w:val="22"/>
          <w:lang w:bidi="en-US"/>
        </w:rPr>
      </w:pPr>
      <w:r>
        <w:rPr>
          <w:rFonts w:ascii="Arial" w:hAnsi="Arial" w:cs="Arial"/>
          <w:bCs/>
          <w:color w:val="000000"/>
          <w:sz w:val="22"/>
          <w:szCs w:val="22"/>
          <w:lang w:bidi="en-US"/>
        </w:rPr>
        <w:t>Upon notification by the District or Unitary Council that a councillor or non-councillor with voting rights has breached the Council’s code of conduct, the Co</w:t>
      </w:r>
      <w:r>
        <w:rPr>
          <w:rFonts w:ascii="Arial" w:hAnsi="Arial" w:cs="Arial"/>
          <w:bCs/>
          <w:color w:val="000000"/>
          <w:sz w:val="22"/>
          <w:szCs w:val="22"/>
          <w:lang w:bidi="en-US"/>
        </w:rPr>
        <w:t>uncil shall consider what, if any, action to take against them. Such action excludes disqualification or suspension from office.</w:t>
      </w:r>
    </w:p>
    <w:p w14:paraId="16DEB19B" w14:textId="77777777" w:rsidR="00274B53" w:rsidRDefault="00274B53">
      <w:pPr>
        <w:widowControl w:val="0"/>
        <w:spacing w:after="200" w:line="276" w:lineRule="auto"/>
        <w:textAlignment w:val="center"/>
        <w:rPr>
          <w:rFonts w:ascii="Arial" w:hAnsi="Arial" w:cs="Arial"/>
          <w:b/>
          <w:color w:val="000000"/>
          <w:sz w:val="22"/>
          <w:szCs w:val="22"/>
          <w:lang w:bidi="en-US"/>
        </w:rPr>
      </w:pPr>
    </w:p>
    <w:p w14:paraId="78504293" w14:textId="77777777" w:rsidR="00274B53" w:rsidRDefault="00274B53">
      <w:pPr>
        <w:rPr>
          <w:rFonts w:ascii="Arial" w:eastAsiaTheme="majorEastAsia" w:hAnsi="Arial" w:cs="Arial"/>
          <w:b/>
          <w:bCs/>
          <w:color w:val="000000" w:themeColor="text1"/>
          <w:sz w:val="22"/>
          <w:szCs w:val="22"/>
          <w:lang w:bidi="en-US"/>
        </w:rPr>
      </w:pPr>
    </w:p>
    <w:p w14:paraId="3A16F53E" w14:textId="77777777" w:rsidR="00274B53" w:rsidRDefault="00274B53">
      <w:pPr>
        <w:widowControl w:val="0"/>
        <w:spacing w:after="200" w:line="276" w:lineRule="auto"/>
        <w:ind w:left="1134"/>
        <w:textAlignment w:val="center"/>
        <w:rPr>
          <w:rFonts w:ascii="Arial" w:hAnsi="Arial" w:cs="Arial"/>
          <w:i/>
          <w:color w:val="000000"/>
          <w:sz w:val="18"/>
          <w:szCs w:val="22"/>
          <w:lang w:bidi="en-US"/>
        </w:rPr>
      </w:pPr>
      <w:bookmarkStart w:id="110" w:name="_Toc357072143"/>
      <w:bookmarkStart w:id="111" w:name="_Toc359336502"/>
      <w:bookmarkStart w:id="112" w:name="_Toc359334800"/>
      <w:bookmarkStart w:id="113" w:name="_Toc359334521"/>
      <w:bookmarkStart w:id="114" w:name="_Toc359318570"/>
      <w:bookmarkEnd w:id="110"/>
      <w:bookmarkEnd w:id="111"/>
      <w:bookmarkEnd w:id="112"/>
      <w:bookmarkEnd w:id="113"/>
      <w:bookmarkEnd w:id="114"/>
    </w:p>
    <w:p w14:paraId="1DCB1E79" w14:textId="77777777" w:rsidR="00274B53" w:rsidRDefault="005C07E2">
      <w:pPr>
        <w:pStyle w:val="Heading1"/>
        <w:spacing w:before="0" w:after="200" w:line="276" w:lineRule="auto"/>
        <w:rPr>
          <w:rFonts w:ascii="Arial" w:hAnsi="Arial" w:cs="Arial"/>
          <w:b/>
          <w:sz w:val="24"/>
          <w:szCs w:val="24"/>
        </w:rPr>
      </w:pPr>
      <w:bookmarkStart w:id="115" w:name="_Toc357072144"/>
      <w:bookmarkStart w:id="116" w:name="_Toc66822130"/>
      <w:bookmarkStart w:id="117" w:name="_Toc359336503"/>
      <w:bookmarkStart w:id="118" w:name="_Toc359334801"/>
      <w:bookmarkStart w:id="119" w:name="_Toc359334522"/>
      <w:bookmarkStart w:id="120" w:name="_Toc359318571"/>
      <w:bookmarkEnd w:id="115"/>
      <w:r>
        <w:rPr>
          <w:rFonts w:ascii="Arial" w:hAnsi="Arial" w:cs="Arial"/>
          <w:b/>
          <w:sz w:val="24"/>
          <w:szCs w:val="24"/>
        </w:rPr>
        <w:t>RESPONSIBLE FINANCIAL OFFICER</w:t>
      </w:r>
      <w:bookmarkEnd w:id="116"/>
      <w:bookmarkEnd w:id="117"/>
      <w:bookmarkEnd w:id="118"/>
      <w:bookmarkEnd w:id="119"/>
      <w:bookmarkEnd w:id="120"/>
      <w:r>
        <w:rPr>
          <w:rFonts w:ascii="Arial" w:hAnsi="Arial" w:cs="Arial"/>
          <w:b/>
          <w:sz w:val="24"/>
          <w:szCs w:val="24"/>
        </w:rPr>
        <w:t xml:space="preserve"> </w:t>
      </w:r>
    </w:p>
    <w:p w14:paraId="145CBE5C" w14:textId="77777777" w:rsidR="00274B53" w:rsidRDefault="005C07E2">
      <w:pPr>
        <w:pStyle w:val="ListParagraph"/>
        <w:widowControl w:val="0"/>
        <w:numPr>
          <w:ilvl w:val="0"/>
          <w:numId w:val="27"/>
        </w:numPr>
        <w:spacing w:after="200" w:line="276" w:lineRule="auto"/>
        <w:ind w:left="567"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The Council shall appoint</w:t>
      </w:r>
      <w:r>
        <w:rPr>
          <w:rFonts w:ascii="Arial" w:hAnsi="Arial" w:cs="Arial"/>
          <w:b/>
          <w:color w:val="000000"/>
          <w:sz w:val="22"/>
          <w:szCs w:val="22"/>
          <w:lang w:bidi="en-US"/>
        </w:rPr>
        <w:t xml:space="preserve"> </w:t>
      </w:r>
      <w:r>
        <w:rPr>
          <w:rFonts w:ascii="Arial" w:hAnsi="Arial" w:cs="Arial"/>
          <w:color w:val="000000"/>
          <w:sz w:val="22"/>
          <w:szCs w:val="22"/>
          <w:lang w:bidi="en-US"/>
        </w:rPr>
        <w:t>appropriate staff member(s)</w:t>
      </w:r>
      <w:r>
        <w:rPr>
          <w:rFonts w:ascii="Arial" w:hAnsi="Arial" w:cs="Arial"/>
          <w:sz w:val="22"/>
          <w:szCs w:val="22"/>
        </w:rPr>
        <w:t xml:space="preserve"> </w:t>
      </w:r>
      <w:r>
        <w:rPr>
          <w:rFonts w:ascii="Arial" w:hAnsi="Arial" w:cs="Arial"/>
          <w:color w:val="000000"/>
          <w:sz w:val="22"/>
          <w:szCs w:val="22"/>
          <w:lang w:bidi="en-US"/>
        </w:rPr>
        <w:t xml:space="preserve">to undertake the work of the </w:t>
      </w:r>
      <w:r>
        <w:rPr>
          <w:rFonts w:ascii="Arial" w:hAnsi="Arial" w:cs="Arial"/>
          <w:color w:val="000000"/>
          <w:sz w:val="22"/>
          <w:szCs w:val="22"/>
          <w:lang w:bidi="en-US"/>
        </w:rPr>
        <w:t>Responsible Financial Officer when the Responsible Financial Officer is absent.</w:t>
      </w:r>
    </w:p>
    <w:p w14:paraId="44FF7DF4" w14:textId="77777777" w:rsidR="00274B53" w:rsidRDefault="00274B53">
      <w:pPr>
        <w:widowControl w:val="0"/>
        <w:spacing w:after="200" w:line="276" w:lineRule="auto"/>
        <w:textAlignment w:val="center"/>
        <w:rPr>
          <w:rFonts w:ascii="Arial" w:hAnsi="Arial" w:cs="Arial"/>
          <w:b/>
          <w:bCs/>
          <w:color w:val="000000"/>
          <w:sz w:val="20"/>
          <w:szCs w:val="22"/>
          <w:lang w:bidi="en-US"/>
        </w:rPr>
      </w:pPr>
    </w:p>
    <w:p w14:paraId="188FCBC4" w14:textId="77777777" w:rsidR="00274B53" w:rsidRDefault="005C07E2">
      <w:pPr>
        <w:pStyle w:val="Heading1"/>
        <w:spacing w:before="0" w:after="200" w:line="276" w:lineRule="auto"/>
        <w:rPr>
          <w:rFonts w:ascii="Arial" w:hAnsi="Arial" w:cs="Arial"/>
          <w:b/>
          <w:szCs w:val="22"/>
        </w:rPr>
      </w:pPr>
      <w:bookmarkStart w:id="121" w:name="_Toc357072147"/>
      <w:bookmarkStart w:id="122" w:name="_Toc66822131"/>
      <w:bookmarkStart w:id="123" w:name="_Toc359336504"/>
      <w:bookmarkStart w:id="124" w:name="_Toc359334802"/>
      <w:bookmarkStart w:id="125" w:name="_Toc359334523"/>
      <w:bookmarkStart w:id="126" w:name="_Toc359318572"/>
      <w:r>
        <w:rPr>
          <w:rFonts w:ascii="Arial" w:hAnsi="Arial" w:cs="Arial"/>
          <w:b/>
          <w:szCs w:val="22"/>
        </w:rPr>
        <w:t>ACCOUNTS AND ACCOUNTING STATEMENT</w:t>
      </w:r>
      <w:bookmarkEnd w:id="121"/>
      <w:r>
        <w:rPr>
          <w:rFonts w:ascii="Arial" w:hAnsi="Arial" w:cs="Arial"/>
          <w:b/>
          <w:szCs w:val="22"/>
        </w:rPr>
        <w:t>S</w:t>
      </w:r>
      <w:bookmarkEnd w:id="122"/>
      <w:bookmarkEnd w:id="123"/>
      <w:bookmarkEnd w:id="124"/>
      <w:bookmarkEnd w:id="125"/>
      <w:bookmarkEnd w:id="126"/>
    </w:p>
    <w:p w14:paraId="5F88D4AD" w14:textId="77777777" w:rsidR="00274B53" w:rsidRDefault="005C07E2">
      <w:pPr>
        <w:pStyle w:val="ListParagraph"/>
        <w:numPr>
          <w:ilvl w:val="0"/>
          <w:numId w:val="17"/>
        </w:numPr>
        <w:tabs>
          <w:tab w:val="left" w:pos="567"/>
        </w:tabs>
        <w:spacing w:after="200" w:line="276" w:lineRule="auto"/>
        <w:ind w:left="567"/>
        <w:jc w:val="both"/>
        <w:rPr>
          <w:rFonts w:ascii="Arial" w:hAnsi="Arial" w:cs="Arial"/>
          <w:color w:val="000000"/>
          <w:sz w:val="22"/>
          <w:szCs w:val="22"/>
          <w:lang w:bidi="en-US"/>
        </w:rPr>
      </w:pPr>
      <w:r>
        <w:rPr>
          <w:rFonts w:ascii="Arial" w:hAnsi="Arial" w:cs="Arial"/>
          <w:color w:val="000000"/>
          <w:sz w:val="22"/>
          <w:szCs w:val="22"/>
          <w:lang w:bidi="en-US"/>
        </w:rPr>
        <w:t>“Proper practices” in Standing Orders refer to the most recent version of “Governance and Accountability for Local Councils – a Practitioner</w:t>
      </w:r>
      <w:r>
        <w:rPr>
          <w:rFonts w:ascii="Arial" w:hAnsi="Arial" w:cs="Arial"/>
          <w:color w:val="000000"/>
          <w:sz w:val="22"/>
          <w:szCs w:val="22"/>
          <w:lang w:bidi="en-US"/>
        </w:rPr>
        <w:t>s’ Guide”.</w:t>
      </w:r>
    </w:p>
    <w:p w14:paraId="1F53CCB6" w14:textId="77777777" w:rsidR="00274B53" w:rsidRDefault="005C07E2">
      <w:pPr>
        <w:widowControl w:val="0"/>
        <w:numPr>
          <w:ilvl w:val="0"/>
          <w:numId w:val="17"/>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All payments by the Council shall be authorised, approved and paid in accordance with the law, proper practices and the Council’s financial regulations. </w:t>
      </w:r>
    </w:p>
    <w:p w14:paraId="6CE1301D" w14:textId="77777777" w:rsidR="00274B53" w:rsidRDefault="005C07E2">
      <w:pPr>
        <w:widowControl w:val="0"/>
        <w:numPr>
          <w:ilvl w:val="0"/>
          <w:numId w:val="17"/>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The Responsible Financial Officer shall supply to each councillor as soon as practicable af</w:t>
      </w:r>
      <w:r>
        <w:rPr>
          <w:rFonts w:ascii="Arial" w:hAnsi="Arial" w:cs="Arial"/>
          <w:color w:val="000000"/>
          <w:sz w:val="22"/>
          <w:szCs w:val="22"/>
          <w:lang w:bidi="en-US"/>
        </w:rPr>
        <w:t>ter 30 June, and 31 December in each year a statement to summarise:</w:t>
      </w:r>
    </w:p>
    <w:p w14:paraId="15FFCC1D" w14:textId="77777777" w:rsidR="00274B53" w:rsidRDefault="005C07E2">
      <w:pPr>
        <w:pStyle w:val="ListParagraph"/>
        <w:widowControl w:val="0"/>
        <w:numPr>
          <w:ilvl w:val="2"/>
          <w:numId w:val="20"/>
        </w:numPr>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the Council’s receipts and payments (or income and expenditure) for each quarter; </w:t>
      </w:r>
    </w:p>
    <w:p w14:paraId="11462684" w14:textId="77777777" w:rsidR="00274B53" w:rsidRDefault="005C07E2">
      <w:pPr>
        <w:pStyle w:val="ListParagraph"/>
        <w:widowControl w:val="0"/>
        <w:numPr>
          <w:ilvl w:val="2"/>
          <w:numId w:val="20"/>
        </w:numPr>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the Council’s aggregate receipts and payments (or income and expenditure) for the year to date;</w:t>
      </w:r>
    </w:p>
    <w:p w14:paraId="4B404F59" w14:textId="77777777" w:rsidR="00274B53" w:rsidRDefault="005C07E2">
      <w:pPr>
        <w:pStyle w:val="ListParagraph"/>
        <w:widowControl w:val="0"/>
        <w:numPr>
          <w:ilvl w:val="2"/>
          <w:numId w:val="20"/>
        </w:numPr>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the balan</w:t>
      </w:r>
      <w:r>
        <w:rPr>
          <w:rFonts w:ascii="Arial" w:hAnsi="Arial" w:cs="Arial"/>
          <w:color w:val="000000"/>
          <w:sz w:val="22"/>
          <w:szCs w:val="22"/>
          <w:lang w:bidi="en-US"/>
        </w:rPr>
        <w:t>ces held at the end of the quarter being reported and which includes a comparison with the budget for the financial year and highlights any actual or potential overspends.</w:t>
      </w:r>
    </w:p>
    <w:p w14:paraId="7D30E86A" w14:textId="77777777" w:rsidR="00274B53" w:rsidRDefault="005C07E2">
      <w:pPr>
        <w:widowControl w:val="0"/>
        <w:numPr>
          <w:ilvl w:val="0"/>
          <w:numId w:val="17"/>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As soon as possible after the financial year end at 31 March, the Responsible Financ</w:t>
      </w:r>
      <w:r>
        <w:rPr>
          <w:rFonts w:ascii="Arial" w:hAnsi="Arial" w:cs="Arial"/>
          <w:color w:val="000000"/>
          <w:sz w:val="22"/>
          <w:szCs w:val="22"/>
          <w:lang w:bidi="en-US"/>
        </w:rPr>
        <w:t>ial Officer shall provide:</w:t>
      </w:r>
    </w:p>
    <w:p w14:paraId="5851179A" w14:textId="77777777" w:rsidR="00274B53" w:rsidRDefault="005C07E2">
      <w:pPr>
        <w:pStyle w:val="ListParagraph"/>
        <w:widowControl w:val="0"/>
        <w:numPr>
          <w:ilvl w:val="2"/>
          <w:numId w:val="31"/>
        </w:numPr>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A statement summarising the Council’s receipts and payments (or income and expenditure) for the year to date for information; and </w:t>
      </w:r>
    </w:p>
    <w:p w14:paraId="3A035AC5" w14:textId="77777777" w:rsidR="00274B53" w:rsidRDefault="005C07E2">
      <w:pPr>
        <w:pStyle w:val="ListParagraph"/>
        <w:widowControl w:val="0"/>
        <w:numPr>
          <w:ilvl w:val="2"/>
          <w:numId w:val="31"/>
        </w:numPr>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to the Council the accounting statements for the year in the form of Section 2 of the </w:t>
      </w:r>
      <w:r>
        <w:rPr>
          <w:rFonts w:ascii="Arial" w:hAnsi="Arial" w:cs="Arial"/>
          <w:sz w:val="22"/>
          <w:szCs w:val="22"/>
        </w:rPr>
        <w:t>Annual Governance and Accountability Re</w:t>
      </w:r>
      <w:r>
        <w:rPr>
          <w:rFonts w:ascii="Arial" w:hAnsi="Arial" w:cs="Arial"/>
          <w:sz w:val="22"/>
          <w:szCs w:val="22"/>
        </w:rPr>
        <w:t>turn</w:t>
      </w:r>
      <w:r>
        <w:rPr>
          <w:rFonts w:ascii="Arial" w:hAnsi="Arial" w:cs="Arial"/>
          <w:color w:val="000000"/>
          <w:sz w:val="22"/>
          <w:szCs w:val="22"/>
          <w:lang w:bidi="en-US"/>
        </w:rPr>
        <w:t>, as required by proper practices,</w:t>
      </w:r>
      <w:r>
        <w:rPr>
          <w:rFonts w:ascii="Arial" w:hAnsi="Arial" w:cs="Arial"/>
          <w:sz w:val="22"/>
          <w:szCs w:val="22"/>
        </w:rPr>
        <w:t xml:space="preserve"> </w:t>
      </w:r>
      <w:r>
        <w:rPr>
          <w:rFonts w:ascii="Arial" w:hAnsi="Arial" w:cs="Arial"/>
          <w:color w:val="000000"/>
          <w:sz w:val="22"/>
          <w:szCs w:val="22"/>
          <w:lang w:bidi="en-US"/>
        </w:rPr>
        <w:t>for consideration and approval.</w:t>
      </w:r>
    </w:p>
    <w:p w14:paraId="2DBDF9A8" w14:textId="77777777" w:rsidR="00274B53" w:rsidRDefault="005C07E2">
      <w:pPr>
        <w:widowControl w:val="0"/>
        <w:numPr>
          <w:ilvl w:val="0"/>
          <w:numId w:val="17"/>
        </w:numPr>
        <w:tabs>
          <w:tab w:val="left" w:pos="567"/>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The year-end accounting statements shall be prepared in accordance with proper practices and apply the form of accounts determined by the Council (receipts and payments, or income and e</w:t>
      </w:r>
      <w:r>
        <w:rPr>
          <w:rFonts w:ascii="Arial" w:hAnsi="Arial" w:cs="Arial"/>
          <w:color w:val="000000"/>
          <w:sz w:val="22"/>
          <w:szCs w:val="22"/>
          <w:lang w:bidi="en-US"/>
        </w:rPr>
        <w:t>xpenditure) for the year to 31 March. A completed draft A</w:t>
      </w:r>
      <w:r>
        <w:rPr>
          <w:rFonts w:ascii="Arial" w:hAnsi="Arial" w:cs="Arial"/>
          <w:sz w:val="22"/>
          <w:szCs w:val="22"/>
        </w:rPr>
        <w:t>nnual Governance and Accountability Return</w:t>
      </w:r>
      <w:r>
        <w:rPr>
          <w:rFonts w:ascii="Arial" w:hAnsi="Arial" w:cs="Arial"/>
        </w:rPr>
        <w:t xml:space="preserve"> </w:t>
      </w:r>
      <w:r>
        <w:rPr>
          <w:rFonts w:ascii="Arial" w:hAnsi="Arial" w:cs="Arial"/>
          <w:color w:val="000000"/>
          <w:sz w:val="22"/>
          <w:szCs w:val="22"/>
          <w:lang w:bidi="en-US"/>
        </w:rPr>
        <w:t>shall be presented to all councillors at least 14 days prior to anticipated approval by the Council. The A</w:t>
      </w:r>
      <w:r>
        <w:rPr>
          <w:rFonts w:ascii="Arial" w:hAnsi="Arial" w:cs="Arial"/>
          <w:sz w:val="22"/>
          <w:szCs w:val="22"/>
        </w:rPr>
        <w:t>nnual Governance and Accountability Return</w:t>
      </w:r>
      <w:r>
        <w:rPr>
          <w:rFonts w:ascii="Arial" w:hAnsi="Arial" w:cs="Arial"/>
        </w:rPr>
        <w:t xml:space="preserve"> </w:t>
      </w:r>
      <w:r>
        <w:rPr>
          <w:rFonts w:ascii="Arial" w:hAnsi="Arial" w:cs="Arial"/>
          <w:color w:val="000000"/>
          <w:sz w:val="22"/>
          <w:szCs w:val="22"/>
          <w:lang w:bidi="en-US"/>
        </w:rPr>
        <w:t xml:space="preserve">of the </w:t>
      </w:r>
      <w:r>
        <w:rPr>
          <w:rFonts w:ascii="Arial" w:hAnsi="Arial" w:cs="Arial"/>
          <w:color w:val="000000"/>
          <w:sz w:val="22"/>
          <w:szCs w:val="22"/>
          <w:lang w:bidi="en-US"/>
        </w:rPr>
        <w:t>Council, which is subject to external audit, including the Annual Governance Statement, shall be presented to the Council for consideration and formal approval before 30 June.</w:t>
      </w:r>
    </w:p>
    <w:p w14:paraId="6C1F5D72" w14:textId="77777777" w:rsidR="00274B53" w:rsidRDefault="00274B53">
      <w:pPr>
        <w:widowControl w:val="0"/>
        <w:spacing w:after="200" w:line="276" w:lineRule="auto"/>
        <w:jc w:val="both"/>
        <w:textAlignment w:val="center"/>
        <w:rPr>
          <w:rFonts w:ascii="Arial" w:hAnsi="Arial" w:cs="Arial"/>
          <w:color w:val="000000"/>
          <w:sz w:val="22"/>
          <w:szCs w:val="22"/>
          <w:lang w:bidi="en-US"/>
        </w:rPr>
      </w:pPr>
    </w:p>
    <w:p w14:paraId="0A50E032" w14:textId="77777777" w:rsidR="00274B53" w:rsidRDefault="005C07E2">
      <w:pPr>
        <w:pStyle w:val="Heading1"/>
        <w:spacing w:before="0" w:after="200" w:line="276" w:lineRule="auto"/>
        <w:rPr>
          <w:rFonts w:ascii="Arial" w:hAnsi="Arial" w:cs="Arial"/>
          <w:b/>
          <w:sz w:val="24"/>
          <w:szCs w:val="24"/>
        </w:rPr>
      </w:pPr>
      <w:bookmarkStart w:id="127" w:name="_Toc357072142"/>
      <w:bookmarkStart w:id="128" w:name="_Toc66822132"/>
      <w:bookmarkStart w:id="129" w:name="_Toc359336505"/>
      <w:bookmarkStart w:id="130" w:name="_Toc359334803"/>
      <w:bookmarkStart w:id="131" w:name="_Toc359334524"/>
      <w:bookmarkStart w:id="132" w:name="_Toc359318573"/>
      <w:bookmarkStart w:id="133" w:name="_Toc357072148"/>
      <w:r>
        <w:rPr>
          <w:rFonts w:ascii="Arial" w:hAnsi="Arial" w:cs="Arial"/>
          <w:b/>
          <w:sz w:val="24"/>
          <w:szCs w:val="24"/>
        </w:rPr>
        <w:t>FINANCIAL CONTROLS AND PROCUREMENT</w:t>
      </w:r>
      <w:bookmarkEnd w:id="127"/>
      <w:bookmarkEnd w:id="128"/>
      <w:bookmarkEnd w:id="129"/>
      <w:bookmarkEnd w:id="130"/>
      <w:bookmarkEnd w:id="131"/>
      <w:bookmarkEnd w:id="132"/>
      <w:bookmarkEnd w:id="133"/>
    </w:p>
    <w:p w14:paraId="5BB5825A" w14:textId="77777777" w:rsidR="00274B53" w:rsidRDefault="005C07E2">
      <w:pPr>
        <w:pStyle w:val="ListParagraph"/>
        <w:numPr>
          <w:ilvl w:val="1"/>
          <w:numId w:val="2"/>
        </w:numPr>
        <w:ind w:left="360"/>
        <w:jc w:val="both"/>
        <w:rPr>
          <w:rFonts w:ascii="Arial" w:hAnsi="Arial" w:cs="Arial"/>
          <w:sz w:val="22"/>
          <w:szCs w:val="22"/>
        </w:rPr>
      </w:pPr>
      <w:r>
        <w:rPr>
          <w:rFonts w:ascii="Arial" w:hAnsi="Arial" w:cs="Arial"/>
          <w:sz w:val="22"/>
          <w:szCs w:val="22"/>
        </w:rPr>
        <w:t>The Council shall consider and approve finan</w:t>
      </w:r>
      <w:r>
        <w:rPr>
          <w:rFonts w:ascii="Arial" w:hAnsi="Arial" w:cs="Arial"/>
          <w:sz w:val="22"/>
          <w:szCs w:val="22"/>
        </w:rPr>
        <w:t>cial regulations drawn up by the Responsible Financial Officer.</w:t>
      </w:r>
    </w:p>
    <w:p w14:paraId="5D56ACA2" w14:textId="77777777" w:rsidR="00274B53" w:rsidRDefault="00274B53">
      <w:pPr>
        <w:ind w:firstLine="60"/>
        <w:jc w:val="both"/>
        <w:rPr>
          <w:rFonts w:ascii="Arial" w:hAnsi="Arial" w:cs="Arial"/>
          <w:b/>
          <w:szCs w:val="22"/>
        </w:rPr>
      </w:pPr>
    </w:p>
    <w:p w14:paraId="612998F1" w14:textId="77777777" w:rsidR="00274B53" w:rsidRDefault="005C07E2">
      <w:pPr>
        <w:pStyle w:val="ListParagraph"/>
        <w:numPr>
          <w:ilvl w:val="1"/>
          <w:numId w:val="2"/>
        </w:numPr>
        <w:ind w:left="360"/>
        <w:jc w:val="both"/>
        <w:rPr>
          <w:rFonts w:ascii="Arial" w:hAnsi="Arial" w:cs="Arial"/>
          <w:sz w:val="22"/>
          <w:szCs w:val="22"/>
        </w:rPr>
      </w:pPr>
      <w:r>
        <w:rPr>
          <w:rFonts w:ascii="Arial" w:hAnsi="Arial" w:cs="Arial"/>
          <w:sz w:val="22"/>
          <w:szCs w:val="22"/>
        </w:rPr>
        <w:t xml:space="preserve">Financial regulations shall be reviewed every 2 years for fitness of purpose. </w:t>
      </w:r>
    </w:p>
    <w:p w14:paraId="13DD4A71" w14:textId="77777777" w:rsidR="00274B53" w:rsidRDefault="00274B53">
      <w:pPr>
        <w:jc w:val="both"/>
        <w:rPr>
          <w:rFonts w:ascii="Arial" w:hAnsi="Arial" w:cs="Arial"/>
          <w:b/>
          <w:szCs w:val="22"/>
        </w:rPr>
      </w:pPr>
    </w:p>
    <w:p w14:paraId="2B7D9251" w14:textId="77777777" w:rsidR="00274B53" w:rsidRDefault="005C07E2">
      <w:pPr>
        <w:pStyle w:val="ListParagraph"/>
        <w:numPr>
          <w:ilvl w:val="1"/>
          <w:numId w:val="2"/>
        </w:numPr>
        <w:ind w:left="360"/>
        <w:jc w:val="both"/>
        <w:rPr>
          <w:rFonts w:ascii="Arial" w:hAnsi="Arial" w:cs="Arial"/>
          <w:sz w:val="22"/>
          <w:szCs w:val="22"/>
        </w:rPr>
      </w:pPr>
      <w:r>
        <w:rPr>
          <w:rFonts w:ascii="Arial" w:hAnsi="Arial" w:cs="Arial"/>
          <w:sz w:val="22"/>
          <w:szCs w:val="22"/>
        </w:rPr>
        <w:t>Subject to additional requirements in the financial regulations of the Council, 3 quotes shall be sought for go</w:t>
      </w:r>
      <w:r>
        <w:rPr>
          <w:rFonts w:ascii="Arial" w:hAnsi="Arial" w:cs="Arial"/>
          <w:sz w:val="22"/>
          <w:szCs w:val="22"/>
        </w:rPr>
        <w:t>ods and services exceeding £1,000 (One Thousand Pounds).</w:t>
      </w:r>
    </w:p>
    <w:p w14:paraId="0B62E8EC" w14:textId="77777777" w:rsidR="00274B53" w:rsidRDefault="00274B53">
      <w:pPr>
        <w:pStyle w:val="ListParagraph"/>
        <w:rPr>
          <w:rFonts w:ascii="Arial" w:hAnsi="Arial" w:cs="Arial"/>
          <w:sz w:val="22"/>
          <w:szCs w:val="22"/>
        </w:rPr>
      </w:pPr>
    </w:p>
    <w:p w14:paraId="6C8E61C0" w14:textId="77777777" w:rsidR="00274B53" w:rsidRDefault="00274B53">
      <w:pPr>
        <w:jc w:val="both"/>
        <w:rPr>
          <w:rFonts w:ascii="Arial" w:hAnsi="Arial" w:cs="Arial"/>
          <w:sz w:val="22"/>
          <w:szCs w:val="22"/>
        </w:rPr>
      </w:pPr>
    </w:p>
    <w:p w14:paraId="2D48EF8C" w14:textId="77777777" w:rsidR="00274B53" w:rsidRDefault="00274B53">
      <w:pPr>
        <w:ind w:left="567"/>
        <w:rPr>
          <w:rFonts w:ascii="Arial" w:hAnsi="Arial" w:cs="Arial"/>
          <w:szCs w:val="22"/>
        </w:rPr>
      </w:pPr>
    </w:p>
    <w:p w14:paraId="621A9DCE" w14:textId="77777777" w:rsidR="00274B53" w:rsidRDefault="00274B53"/>
    <w:p w14:paraId="3224E0C5" w14:textId="77777777" w:rsidR="00274B53" w:rsidRDefault="005C07E2">
      <w:pPr>
        <w:pStyle w:val="Heading1"/>
        <w:spacing w:before="0" w:after="200" w:line="276" w:lineRule="auto"/>
        <w:rPr>
          <w:rFonts w:ascii="Arial" w:hAnsi="Arial" w:cs="Arial"/>
          <w:b/>
          <w:sz w:val="24"/>
          <w:szCs w:val="24"/>
        </w:rPr>
      </w:pPr>
      <w:bookmarkStart w:id="134" w:name="_Toc66822133"/>
      <w:bookmarkStart w:id="135" w:name="_Toc359336506"/>
      <w:bookmarkStart w:id="136" w:name="_Toc359334804"/>
      <w:bookmarkStart w:id="137" w:name="_Toc359334525"/>
      <w:bookmarkStart w:id="138" w:name="_Toc359318574"/>
      <w:bookmarkStart w:id="139" w:name="_Toc357072149"/>
      <w:r>
        <w:rPr>
          <w:rFonts w:ascii="Arial" w:hAnsi="Arial" w:cs="Arial"/>
          <w:b/>
          <w:sz w:val="24"/>
          <w:szCs w:val="24"/>
        </w:rPr>
        <w:t>HANDLING STAFF MATTERS</w:t>
      </w:r>
      <w:bookmarkEnd w:id="134"/>
      <w:bookmarkEnd w:id="135"/>
      <w:bookmarkEnd w:id="136"/>
      <w:bookmarkEnd w:id="137"/>
      <w:bookmarkEnd w:id="138"/>
      <w:bookmarkEnd w:id="139"/>
    </w:p>
    <w:p w14:paraId="4BCFC5D9" w14:textId="77777777" w:rsidR="00274B53" w:rsidRDefault="005C07E2">
      <w:pPr>
        <w:widowControl w:val="0"/>
        <w:numPr>
          <w:ilvl w:val="0"/>
          <w:numId w:val="18"/>
        </w:numPr>
        <w:tabs>
          <w:tab w:val="left" w:pos="1134"/>
        </w:tabs>
        <w:spacing w:after="200" w:line="276" w:lineRule="auto"/>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A matter personal to a member of staff that is being considered by a meeting of Council or is subject to Standing Order 12.</w:t>
      </w:r>
    </w:p>
    <w:p w14:paraId="7CE5FF54" w14:textId="77777777" w:rsidR="00274B53" w:rsidRDefault="005C07E2">
      <w:pPr>
        <w:widowControl w:val="0"/>
        <w:numPr>
          <w:ilvl w:val="0"/>
          <w:numId w:val="18"/>
        </w:numPr>
        <w:tabs>
          <w:tab w:val="left" w:pos="1134"/>
        </w:tabs>
        <w:spacing w:after="200" w:line="276" w:lineRule="auto"/>
        <w:ind w:left="567"/>
        <w:jc w:val="both"/>
        <w:textAlignment w:val="center"/>
        <w:rPr>
          <w:rFonts w:ascii="Arial" w:hAnsi="Arial" w:cs="Arial"/>
          <w:color w:val="000000"/>
          <w:sz w:val="22"/>
          <w:szCs w:val="22"/>
          <w:lang w:bidi="en-US"/>
        </w:rPr>
      </w:pPr>
      <w:r>
        <w:rPr>
          <w:rFonts w:ascii="Arial" w:hAnsi="Arial" w:cs="Arial"/>
          <w:sz w:val="22"/>
          <w:szCs w:val="22"/>
        </w:rPr>
        <w:t xml:space="preserve">In accordance with the Clerk’s contract of </w:t>
      </w:r>
      <w:r>
        <w:rPr>
          <w:rFonts w:ascii="Arial" w:hAnsi="Arial" w:cs="Arial"/>
          <w:sz w:val="22"/>
          <w:szCs w:val="22"/>
        </w:rPr>
        <w:t>employment, the Clerk shall notify the Chairman of any period of absence.</w:t>
      </w:r>
    </w:p>
    <w:p w14:paraId="1E813021" w14:textId="77777777" w:rsidR="00274B53" w:rsidRDefault="005C07E2">
      <w:pPr>
        <w:widowControl w:val="0"/>
        <w:numPr>
          <w:ilvl w:val="0"/>
          <w:numId w:val="18"/>
        </w:numPr>
        <w:tabs>
          <w:tab w:val="left" w:pos="1134"/>
        </w:tabs>
        <w:spacing w:after="200" w:line="276" w:lineRule="auto"/>
        <w:ind w:left="567"/>
        <w:jc w:val="both"/>
        <w:textAlignment w:val="center"/>
        <w:rPr>
          <w:rFonts w:ascii="Arial" w:hAnsi="Arial" w:cs="Arial"/>
          <w:color w:val="000000"/>
          <w:sz w:val="22"/>
          <w:szCs w:val="22"/>
          <w:lang w:bidi="en-US"/>
        </w:rPr>
      </w:pPr>
      <w:r>
        <w:rPr>
          <w:rFonts w:ascii="Arial" w:hAnsi="Arial" w:cs="Arial"/>
          <w:sz w:val="22"/>
          <w:szCs w:val="22"/>
        </w:rPr>
        <w:t>The Chairman or Vice Chairman and 2 other councillors shall upon a resolution conduct a review of the performance and annual appraisal of the work of the Clerk. The reviews and appra</w:t>
      </w:r>
      <w:r>
        <w:rPr>
          <w:rFonts w:ascii="Arial" w:hAnsi="Arial" w:cs="Arial"/>
          <w:sz w:val="22"/>
          <w:szCs w:val="22"/>
        </w:rPr>
        <w:t xml:space="preserve">isal shall be reported in writing and are subject to approval by resolution of the Council. </w:t>
      </w:r>
    </w:p>
    <w:p w14:paraId="5D202A25" w14:textId="77777777" w:rsidR="00274B53" w:rsidRDefault="005C07E2">
      <w:pPr>
        <w:widowControl w:val="0"/>
        <w:numPr>
          <w:ilvl w:val="0"/>
          <w:numId w:val="18"/>
        </w:numPr>
        <w:tabs>
          <w:tab w:val="left" w:pos="1134"/>
        </w:tabs>
        <w:spacing w:after="200" w:line="276" w:lineRule="auto"/>
        <w:ind w:left="567"/>
        <w:jc w:val="both"/>
        <w:textAlignment w:val="center"/>
        <w:rPr>
          <w:rFonts w:ascii="Arial" w:hAnsi="Arial" w:cs="Arial"/>
          <w:color w:val="000000"/>
          <w:sz w:val="22"/>
          <w:szCs w:val="22"/>
          <w:lang w:bidi="en-US"/>
        </w:rPr>
      </w:pPr>
      <w:r>
        <w:rPr>
          <w:rFonts w:ascii="Arial" w:hAnsi="Arial" w:cs="Arial"/>
          <w:sz w:val="22"/>
          <w:szCs w:val="22"/>
        </w:rPr>
        <w:t xml:space="preserve">In accordance with the Clerk’s contract of employment, the Clerk shall notify the Chairman of an informal or formal grievance matter. In agreement with the Clerk, </w:t>
      </w:r>
      <w:r>
        <w:rPr>
          <w:rFonts w:ascii="Arial" w:hAnsi="Arial" w:cs="Arial"/>
          <w:sz w:val="22"/>
          <w:szCs w:val="22"/>
        </w:rPr>
        <w:t>this matter shall be reported and progressed by resolution of the Council in confidence. Note - Formal standards complaints about the conduct of a Parish Councillor towards a Clerk should be made by the Chair or by the Parish Council as a whole, rather tha</w:t>
      </w:r>
      <w:r>
        <w:rPr>
          <w:rFonts w:ascii="Arial" w:hAnsi="Arial" w:cs="Arial"/>
          <w:sz w:val="22"/>
          <w:szCs w:val="22"/>
        </w:rPr>
        <w:t xml:space="preserve">n the Clerk in all but exceptional cases. See PCC standards in public life email dated 24th July 2020. </w:t>
      </w:r>
    </w:p>
    <w:p w14:paraId="35FDA436" w14:textId="77777777" w:rsidR="00274B53" w:rsidRDefault="005C07E2">
      <w:pPr>
        <w:widowControl w:val="0"/>
        <w:numPr>
          <w:ilvl w:val="0"/>
          <w:numId w:val="18"/>
        </w:numPr>
        <w:tabs>
          <w:tab w:val="left" w:pos="1134"/>
        </w:tabs>
        <w:spacing w:after="200" w:line="276" w:lineRule="auto"/>
        <w:ind w:left="567"/>
        <w:jc w:val="both"/>
        <w:textAlignment w:val="center"/>
        <w:rPr>
          <w:rFonts w:ascii="Arial" w:hAnsi="Arial" w:cs="Arial"/>
          <w:color w:val="000000"/>
          <w:sz w:val="22"/>
          <w:szCs w:val="22"/>
          <w:lang w:bidi="en-US"/>
        </w:rPr>
      </w:pPr>
      <w:r>
        <w:rPr>
          <w:rFonts w:ascii="Arial" w:hAnsi="Arial" w:cs="Arial"/>
          <w:sz w:val="22"/>
          <w:szCs w:val="22"/>
        </w:rPr>
        <w:t>Any persons responsible for all or part of the management of staff shall treat as confidential the written records of all meetings relating to their per</w:t>
      </w:r>
      <w:r>
        <w:rPr>
          <w:rFonts w:ascii="Arial" w:hAnsi="Arial" w:cs="Arial"/>
          <w:sz w:val="22"/>
          <w:szCs w:val="22"/>
        </w:rPr>
        <w:t>formance,</w:t>
      </w:r>
      <w:r>
        <w:t xml:space="preserve"> </w:t>
      </w:r>
      <w:r>
        <w:rPr>
          <w:rFonts w:ascii="Arial" w:hAnsi="Arial" w:cs="Arial"/>
          <w:sz w:val="22"/>
          <w:szCs w:val="22"/>
        </w:rPr>
        <w:t xml:space="preserve">capabilities, grievance or disciplinary matters. </w:t>
      </w:r>
    </w:p>
    <w:p w14:paraId="5E916C21" w14:textId="77777777" w:rsidR="00274B53" w:rsidRDefault="005C07E2">
      <w:pPr>
        <w:widowControl w:val="0"/>
        <w:numPr>
          <w:ilvl w:val="0"/>
          <w:numId w:val="18"/>
        </w:numPr>
        <w:tabs>
          <w:tab w:val="left" w:pos="1134"/>
        </w:tabs>
        <w:spacing w:after="200" w:line="276" w:lineRule="auto"/>
        <w:ind w:left="567"/>
        <w:jc w:val="both"/>
        <w:textAlignment w:val="center"/>
        <w:rPr>
          <w:rFonts w:ascii="Arial" w:hAnsi="Arial" w:cs="Arial"/>
          <w:color w:val="000000"/>
          <w:sz w:val="22"/>
          <w:szCs w:val="22"/>
          <w:lang w:bidi="en-US"/>
        </w:rPr>
      </w:pPr>
      <w:r>
        <w:rPr>
          <w:rFonts w:ascii="Arial" w:hAnsi="Arial" w:cs="Arial"/>
          <w:sz w:val="22"/>
          <w:szCs w:val="22"/>
        </w:rPr>
        <w:t>In accordance with Standing Order 12(a), persons with line management responsibilities shall have access to staff records referred to in Standing Order 19(e).</w:t>
      </w:r>
    </w:p>
    <w:p w14:paraId="0BEE16E4" w14:textId="77777777" w:rsidR="00274B53" w:rsidRDefault="00274B53">
      <w:pPr>
        <w:widowControl w:val="0"/>
        <w:spacing w:after="200" w:line="276" w:lineRule="auto"/>
        <w:textAlignment w:val="center"/>
        <w:rPr>
          <w:rFonts w:ascii="Arial" w:hAnsi="Arial" w:cs="Arial"/>
          <w:color w:val="000000"/>
          <w:sz w:val="22"/>
          <w:szCs w:val="22"/>
          <w:lang w:bidi="en-US"/>
        </w:rPr>
      </w:pPr>
    </w:p>
    <w:p w14:paraId="47F0E7B1" w14:textId="77777777" w:rsidR="00274B53" w:rsidRDefault="005C07E2">
      <w:pPr>
        <w:pStyle w:val="Heading1"/>
        <w:spacing w:before="0" w:after="200" w:line="276" w:lineRule="auto"/>
        <w:ind w:left="850" w:hanging="850"/>
        <w:rPr>
          <w:rFonts w:ascii="Arial" w:hAnsi="Arial" w:cs="Arial"/>
          <w:b/>
          <w:sz w:val="24"/>
          <w:szCs w:val="24"/>
        </w:rPr>
      </w:pPr>
      <w:bookmarkStart w:id="140" w:name="_Toc66822134"/>
      <w:r>
        <w:rPr>
          <w:rFonts w:ascii="Arial" w:hAnsi="Arial" w:cs="Arial"/>
          <w:b/>
          <w:sz w:val="24"/>
          <w:szCs w:val="24"/>
        </w:rPr>
        <w:t>RESPONSIBILITIES TO PROVIDE INFORMAT</w:t>
      </w:r>
      <w:r>
        <w:rPr>
          <w:rFonts w:ascii="Arial" w:hAnsi="Arial" w:cs="Arial"/>
          <w:b/>
          <w:sz w:val="24"/>
          <w:szCs w:val="24"/>
        </w:rPr>
        <w:t>ION</w:t>
      </w:r>
      <w:bookmarkEnd w:id="140"/>
      <w:r>
        <w:rPr>
          <w:rFonts w:ascii="Arial" w:hAnsi="Arial" w:cs="Arial"/>
          <w:b/>
          <w:sz w:val="24"/>
          <w:szCs w:val="24"/>
        </w:rPr>
        <w:t xml:space="preserve"> </w:t>
      </w:r>
    </w:p>
    <w:p w14:paraId="7FF55A59" w14:textId="77777777" w:rsidR="00274B53" w:rsidRDefault="005C07E2">
      <w:pPr>
        <w:widowControl w:val="0"/>
        <w:spacing w:after="200" w:line="276" w:lineRule="auto"/>
        <w:ind w:left="131" w:firstLine="720"/>
        <w:textAlignment w:val="center"/>
        <w:rPr>
          <w:rFonts w:ascii="Arial" w:hAnsi="Arial" w:cs="Arial"/>
          <w:i/>
          <w:sz w:val="22"/>
          <w:szCs w:val="22"/>
        </w:rPr>
      </w:pPr>
      <w:r>
        <w:rPr>
          <w:rFonts w:ascii="Arial" w:hAnsi="Arial" w:cs="Arial"/>
          <w:bCs/>
          <w:i/>
          <w:sz w:val="22"/>
          <w:szCs w:val="22"/>
        </w:rPr>
        <w:t>See also Standing Order 21</w:t>
      </w:r>
      <w:r>
        <w:rPr>
          <w:rFonts w:ascii="Arial" w:hAnsi="Arial" w:cs="Arial"/>
          <w:i/>
          <w:sz w:val="22"/>
          <w:szCs w:val="22"/>
        </w:rPr>
        <w:t>.</w:t>
      </w:r>
    </w:p>
    <w:p w14:paraId="0297FB80" w14:textId="77777777" w:rsidR="00274B53" w:rsidRDefault="005C07E2">
      <w:pPr>
        <w:widowControl w:val="0"/>
        <w:numPr>
          <w:ilvl w:val="0"/>
          <w:numId w:val="37"/>
        </w:numPr>
        <w:spacing w:after="200" w:line="276" w:lineRule="auto"/>
        <w:ind w:left="567" w:hanging="567"/>
        <w:jc w:val="both"/>
        <w:textAlignment w:val="center"/>
        <w:rPr>
          <w:rFonts w:ascii="Arial" w:hAnsi="Arial" w:cs="Arial"/>
          <w:bCs/>
          <w:color w:val="000000"/>
          <w:sz w:val="22"/>
          <w:szCs w:val="22"/>
          <w:lang w:bidi="en-US"/>
        </w:rPr>
      </w:pPr>
      <w:r>
        <w:rPr>
          <w:rFonts w:ascii="Arial" w:hAnsi="Arial" w:cs="Arial"/>
          <w:bCs/>
          <w:color w:val="000000"/>
          <w:sz w:val="22"/>
          <w:szCs w:val="22"/>
          <w:lang w:bidi="en-US"/>
        </w:rPr>
        <w:t>In accordance with freedom of information legislation, the Council shall publish information in accordance with its publication scheme and respond to requests</w:t>
      </w:r>
      <w:r>
        <w:rPr>
          <w:rFonts w:ascii="Arial" w:hAnsi="Arial" w:cs="Arial"/>
          <w:bCs/>
          <w:sz w:val="22"/>
          <w:szCs w:val="22"/>
        </w:rPr>
        <w:t xml:space="preserve"> </w:t>
      </w:r>
      <w:r>
        <w:rPr>
          <w:rFonts w:ascii="Arial" w:hAnsi="Arial" w:cs="Arial"/>
          <w:bCs/>
          <w:color w:val="000000"/>
          <w:sz w:val="22"/>
          <w:szCs w:val="22"/>
          <w:lang w:bidi="en-US"/>
        </w:rPr>
        <w:t xml:space="preserve">for information held by the Council.  </w:t>
      </w:r>
    </w:p>
    <w:p w14:paraId="1B981806" w14:textId="77777777" w:rsidR="00274B53" w:rsidRDefault="005C07E2">
      <w:pPr>
        <w:pStyle w:val="ListParagraph"/>
        <w:widowControl w:val="0"/>
        <w:numPr>
          <w:ilvl w:val="5"/>
          <w:numId w:val="20"/>
        </w:numPr>
        <w:spacing w:after="200" w:line="276" w:lineRule="auto"/>
        <w:ind w:left="567" w:hanging="567"/>
        <w:jc w:val="both"/>
        <w:textAlignment w:val="center"/>
        <w:rPr>
          <w:rFonts w:ascii="Arial" w:hAnsi="Arial" w:cs="Arial"/>
          <w:bCs/>
          <w:color w:val="000000"/>
          <w:sz w:val="22"/>
          <w:szCs w:val="22"/>
          <w:lang w:bidi="en-US"/>
        </w:rPr>
      </w:pPr>
      <w:r>
        <w:rPr>
          <w:rFonts w:ascii="Arial" w:hAnsi="Arial" w:cs="Arial"/>
          <w:bCs/>
          <w:color w:val="000000"/>
          <w:sz w:val="22"/>
          <w:szCs w:val="22"/>
          <w:lang w:bidi="en-US"/>
        </w:rPr>
        <w:t>Where the gross annual income or expenditure (whichever is higher) does not exceed £25,000 then the Council shall publish information in accordance with the requirements of the Smaller Authorities (Transparency Requir</w:t>
      </w:r>
      <w:r>
        <w:rPr>
          <w:rFonts w:ascii="Arial" w:hAnsi="Arial" w:cs="Arial"/>
          <w:bCs/>
          <w:color w:val="000000"/>
          <w:sz w:val="22"/>
          <w:szCs w:val="22"/>
          <w:lang w:bidi="en-US"/>
        </w:rPr>
        <w:t>ements) (England) Regulations 2015.</w:t>
      </w:r>
    </w:p>
    <w:p w14:paraId="34DE4C57" w14:textId="77777777" w:rsidR="00274B53" w:rsidRDefault="005C07E2">
      <w:pPr>
        <w:pStyle w:val="ListParagraph"/>
        <w:widowControl w:val="0"/>
        <w:numPr>
          <w:ilvl w:val="5"/>
          <w:numId w:val="20"/>
        </w:numPr>
        <w:spacing w:after="200" w:line="276" w:lineRule="auto"/>
        <w:ind w:left="567" w:hanging="567"/>
        <w:jc w:val="both"/>
        <w:textAlignment w:val="center"/>
        <w:rPr>
          <w:rFonts w:ascii="Arial" w:hAnsi="Arial" w:cs="Arial"/>
          <w:bCs/>
          <w:color w:val="000000"/>
          <w:sz w:val="22"/>
          <w:szCs w:val="22"/>
          <w:lang w:bidi="en-US"/>
        </w:rPr>
      </w:pPr>
      <w:r>
        <w:rPr>
          <w:rFonts w:ascii="Arial" w:hAnsi="Arial" w:cs="Arial"/>
          <w:bCs/>
          <w:color w:val="000000"/>
          <w:sz w:val="22"/>
          <w:szCs w:val="22"/>
          <w:lang w:bidi="en-US"/>
        </w:rPr>
        <w:t xml:space="preserve">Where the Council’s income is between £25,000 and £200,000 then the Council will be subject to an external limited assurance review by a Government appointed external auditor. The Council will co-operate fully with this </w:t>
      </w:r>
      <w:r>
        <w:rPr>
          <w:rFonts w:ascii="Arial" w:hAnsi="Arial" w:cs="Arial"/>
          <w:bCs/>
          <w:color w:val="000000"/>
          <w:sz w:val="22"/>
          <w:szCs w:val="22"/>
          <w:lang w:bidi="en-US"/>
        </w:rPr>
        <w:t xml:space="preserve">review. </w:t>
      </w:r>
    </w:p>
    <w:p w14:paraId="4F236BE3" w14:textId="77777777" w:rsidR="00274B53" w:rsidRDefault="005C07E2">
      <w:pPr>
        <w:pStyle w:val="ListParagraph"/>
        <w:widowControl w:val="0"/>
        <w:numPr>
          <w:ilvl w:val="5"/>
          <w:numId w:val="20"/>
        </w:numPr>
        <w:spacing w:after="200" w:line="276" w:lineRule="auto"/>
        <w:ind w:left="567" w:hanging="567"/>
        <w:jc w:val="both"/>
        <w:textAlignment w:val="center"/>
        <w:rPr>
          <w:rFonts w:ascii="Arial" w:hAnsi="Arial" w:cs="Arial"/>
          <w:bCs/>
          <w:color w:val="000000"/>
          <w:sz w:val="22"/>
          <w:szCs w:val="22"/>
          <w:lang w:bidi="en-US"/>
        </w:rPr>
      </w:pPr>
      <w:r>
        <w:rPr>
          <w:rFonts w:ascii="Arial" w:hAnsi="Arial" w:cs="Arial"/>
          <w:bCs/>
          <w:color w:val="000000"/>
          <w:sz w:val="22"/>
          <w:szCs w:val="22"/>
          <w:lang w:bidi="en-US"/>
        </w:rPr>
        <w:t>Where the gross annual income or expenditure (whichever is the higher) exceeds £200,000 the Council, shall publish information in accordance with the requirements of the</w:t>
      </w:r>
      <w:r>
        <w:rPr>
          <w:rFonts w:ascii="Arial" w:hAnsi="Arial" w:cs="Arial"/>
          <w:bCs/>
          <w:sz w:val="22"/>
          <w:szCs w:val="22"/>
        </w:rPr>
        <w:t xml:space="preserve"> </w:t>
      </w:r>
      <w:r>
        <w:rPr>
          <w:rFonts w:ascii="Arial" w:hAnsi="Arial" w:cs="Arial"/>
          <w:bCs/>
          <w:color w:val="000000"/>
          <w:sz w:val="22"/>
          <w:szCs w:val="22"/>
          <w:lang w:bidi="en-US"/>
        </w:rPr>
        <w:t>Local Government (Transparency Requirements) (England) Regulations 2015.</w:t>
      </w:r>
    </w:p>
    <w:p w14:paraId="1CEECBD8" w14:textId="77777777" w:rsidR="00274B53" w:rsidRDefault="00274B53">
      <w:pPr>
        <w:widowControl w:val="0"/>
        <w:spacing w:after="200" w:line="276" w:lineRule="auto"/>
        <w:textAlignment w:val="center"/>
        <w:rPr>
          <w:rFonts w:ascii="Arial" w:hAnsi="Arial" w:cs="Arial"/>
          <w:b/>
          <w:color w:val="000000"/>
          <w:sz w:val="22"/>
          <w:szCs w:val="22"/>
          <w:lang w:bidi="en-US"/>
        </w:rPr>
      </w:pPr>
    </w:p>
    <w:p w14:paraId="100ED1EC" w14:textId="77777777" w:rsidR="00274B53" w:rsidRDefault="005C07E2">
      <w:pPr>
        <w:pStyle w:val="Heading1"/>
        <w:spacing w:before="0" w:line="276" w:lineRule="auto"/>
        <w:ind w:left="850" w:hanging="850"/>
        <w:rPr>
          <w:rFonts w:ascii="Arial" w:hAnsi="Arial" w:cs="Arial"/>
          <w:b/>
          <w:sz w:val="24"/>
          <w:szCs w:val="24"/>
          <w:lang w:bidi="en-US"/>
        </w:rPr>
      </w:pPr>
      <w:bookmarkStart w:id="141" w:name="_Toc66822135"/>
      <w:r>
        <w:rPr>
          <w:rFonts w:ascii="Arial" w:hAnsi="Arial" w:cs="Arial"/>
          <w:b/>
          <w:sz w:val="24"/>
          <w:szCs w:val="24"/>
          <w:lang w:bidi="en-US"/>
        </w:rPr>
        <w:t>RESPONSIBILITIES UNDER DATA PROTECTION LEGISLATION</w:t>
      </w:r>
      <w:bookmarkEnd w:id="141"/>
      <w:r>
        <w:rPr>
          <w:rFonts w:ascii="Arial" w:hAnsi="Arial" w:cs="Arial"/>
          <w:b/>
          <w:sz w:val="24"/>
          <w:szCs w:val="24"/>
          <w:lang w:bidi="en-US"/>
        </w:rPr>
        <w:t xml:space="preserve"> </w:t>
      </w:r>
    </w:p>
    <w:p w14:paraId="239803E8" w14:textId="77777777" w:rsidR="00274B53" w:rsidRDefault="005C07E2">
      <w:pPr>
        <w:ind w:firstLine="851"/>
        <w:rPr>
          <w:rFonts w:ascii="Arial" w:hAnsi="Arial" w:cs="Arial"/>
          <w:b/>
          <w:sz w:val="22"/>
          <w:szCs w:val="22"/>
          <w:lang w:bidi="en-US"/>
        </w:rPr>
      </w:pPr>
      <w:r>
        <w:rPr>
          <w:rFonts w:ascii="Arial" w:hAnsi="Arial" w:cs="Arial"/>
          <w:sz w:val="22"/>
          <w:szCs w:val="22"/>
          <w:lang w:bidi="en-US"/>
        </w:rPr>
        <w:t xml:space="preserve">(Below is not an exclusive list). </w:t>
      </w:r>
    </w:p>
    <w:p w14:paraId="19DAA577" w14:textId="77777777" w:rsidR="00274B53" w:rsidRDefault="005C07E2">
      <w:pPr>
        <w:widowControl w:val="0"/>
        <w:spacing w:after="200" w:line="276" w:lineRule="auto"/>
        <w:ind w:left="130" w:firstLine="720"/>
        <w:textAlignment w:val="center"/>
        <w:rPr>
          <w:rFonts w:ascii="Arial" w:hAnsi="Arial" w:cs="Arial"/>
          <w:i/>
          <w:color w:val="000000"/>
          <w:sz w:val="22"/>
          <w:szCs w:val="22"/>
          <w:lang w:bidi="en-US"/>
        </w:rPr>
      </w:pPr>
      <w:r>
        <w:rPr>
          <w:rFonts w:ascii="Arial" w:hAnsi="Arial" w:cs="Arial"/>
          <w:i/>
          <w:color w:val="000000"/>
          <w:sz w:val="22"/>
          <w:szCs w:val="22"/>
          <w:lang w:bidi="en-US"/>
        </w:rPr>
        <w:t xml:space="preserve">See also Standing Order 12. </w:t>
      </w:r>
    </w:p>
    <w:p w14:paraId="740A72F6" w14:textId="77777777" w:rsidR="00274B53" w:rsidRDefault="005C07E2">
      <w:pPr>
        <w:pStyle w:val="ListParagraph"/>
        <w:numPr>
          <w:ilvl w:val="0"/>
          <w:numId w:val="38"/>
        </w:numPr>
        <w:spacing w:after="200" w:line="276" w:lineRule="auto"/>
        <w:jc w:val="both"/>
        <w:rPr>
          <w:rFonts w:ascii="Arial" w:hAnsi="Arial" w:cs="Arial"/>
          <w:sz w:val="22"/>
        </w:rPr>
      </w:pPr>
      <w:r>
        <w:rPr>
          <w:rFonts w:ascii="Arial" w:hAnsi="Arial" w:cs="Arial"/>
          <w:sz w:val="22"/>
        </w:rPr>
        <w:t>The Council may appoint a Data Protection Officer.</w:t>
      </w:r>
    </w:p>
    <w:p w14:paraId="4FE93210" w14:textId="77777777" w:rsidR="00274B53" w:rsidRDefault="005C07E2">
      <w:pPr>
        <w:pStyle w:val="ListParagraph"/>
        <w:numPr>
          <w:ilvl w:val="0"/>
          <w:numId w:val="38"/>
        </w:numPr>
        <w:spacing w:after="200" w:line="276" w:lineRule="auto"/>
        <w:jc w:val="both"/>
        <w:rPr>
          <w:rFonts w:ascii="Arial" w:hAnsi="Arial" w:cs="Arial"/>
          <w:sz w:val="22"/>
        </w:rPr>
      </w:pPr>
      <w:r>
        <w:rPr>
          <w:rFonts w:ascii="Arial" w:hAnsi="Arial" w:cs="Arial"/>
          <w:sz w:val="22"/>
        </w:rPr>
        <w:t xml:space="preserve">The Council shall have policies and procedures in place to respond to an individual exercising statutory rights concerning their personal data. </w:t>
      </w:r>
    </w:p>
    <w:p w14:paraId="403282D4" w14:textId="77777777" w:rsidR="00274B53" w:rsidRDefault="005C07E2">
      <w:pPr>
        <w:pStyle w:val="ListParagraph"/>
        <w:numPr>
          <w:ilvl w:val="0"/>
          <w:numId w:val="38"/>
        </w:numPr>
        <w:spacing w:after="200" w:line="276" w:lineRule="auto"/>
        <w:jc w:val="both"/>
        <w:rPr>
          <w:rFonts w:ascii="Arial" w:hAnsi="Arial" w:cs="Arial"/>
          <w:sz w:val="22"/>
        </w:rPr>
      </w:pPr>
      <w:r>
        <w:rPr>
          <w:rFonts w:ascii="Arial" w:hAnsi="Arial" w:cs="Arial"/>
          <w:sz w:val="22"/>
        </w:rPr>
        <w:t>The Council shall have a written policy in place for responding to and managing a personal data breach.</w:t>
      </w:r>
    </w:p>
    <w:p w14:paraId="6CD1D1E2" w14:textId="77777777" w:rsidR="00274B53" w:rsidRDefault="005C07E2">
      <w:pPr>
        <w:pStyle w:val="ListParagraph"/>
        <w:numPr>
          <w:ilvl w:val="0"/>
          <w:numId w:val="38"/>
        </w:numPr>
        <w:spacing w:after="200" w:line="276" w:lineRule="auto"/>
        <w:jc w:val="both"/>
        <w:rPr>
          <w:rFonts w:ascii="Arial" w:hAnsi="Arial" w:cs="Arial"/>
          <w:sz w:val="22"/>
        </w:rPr>
      </w:pPr>
      <w:r>
        <w:rPr>
          <w:rFonts w:ascii="Arial" w:hAnsi="Arial" w:cs="Arial"/>
          <w:sz w:val="22"/>
        </w:rPr>
        <w:t>The Cou</w:t>
      </w:r>
      <w:r>
        <w:rPr>
          <w:rFonts w:ascii="Arial" w:hAnsi="Arial" w:cs="Arial"/>
          <w:sz w:val="22"/>
        </w:rPr>
        <w:t>ncil shall keep a record of all personal data breaches comprising the facts relating to the personal data breach, its effects and the remedial action taken.</w:t>
      </w:r>
    </w:p>
    <w:p w14:paraId="486DC742" w14:textId="77777777" w:rsidR="00274B53" w:rsidRDefault="005C07E2">
      <w:pPr>
        <w:pStyle w:val="ListParagraph"/>
        <w:numPr>
          <w:ilvl w:val="0"/>
          <w:numId w:val="38"/>
        </w:numPr>
        <w:spacing w:after="200" w:line="276" w:lineRule="auto"/>
        <w:jc w:val="both"/>
        <w:rPr>
          <w:rFonts w:ascii="Arial" w:hAnsi="Arial" w:cs="Arial"/>
          <w:sz w:val="22"/>
        </w:rPr>
      </w:pPr>
      <w:r>
        <w:rPr>
          <w:rFonts w:ascii="Arial" w:hAnsi="Arial" w:cs="Arial"/>
          <w:sz w:val="22"/>
        </w:rPr>
        <w:t>The Council shall ensure that information communicated in its privacy notice(s) is in an easily acc</w:t>
      </w:r>
      <w:r>
        <w:rPr>
          <w:rFonts w:ascii="Arial" w:hAnsi="Arial" w:cs="Arial"/>
          <w:sz w:val="22"/>
        </w:rPr>
        <w:t>essible and available form and kept up to date.</w:t>
      </w:r>
    </w:p>
    <w:p w14:paraId="36820811" w14:textId="77777777" w:rsidR="00274B53" w:rsidRDefault="005C07E2">
      <w:pPr>
        <w:pStyle w:val="ListParagraph"/>
        <w:numPr>
          <w:ilvl w:val="0"/>
          <w:numId w:val="38"/>
        </w:numPr>
        <w:spacing w:after="200" w:line="276" w:lineRule="auto"/>
        <w:jc w:val="both"/>
        <w:rPr>
          <w:rFonts w:ascii="Arial" w:hAnsi="Arial" w:cs="Arial"/>
          <w:sz w:val="22"/>
        </w:rPr>
      </w:pPr>
      <w:r>
        <w:rPr>
          <w:rFonts w:ascii="Arial" w:hAnsi="Arial" w:cs="Arial"/>
          <w:sz w:val="22"/>
        </w:rPr>
        <w:t>The Council shall maintain a written record of its processing activities.</w:t>
      </w:r>
    </w:p>
    <w:p w14:paraId="357C4CE4" w14:textId="77777777" w:rsidR="00274B53" w:rsidRDefault="00274B53">
      <w:pPr>
        <w:spacing w:after="200" w:line="276" w:lineRule="auto"/>
        <w:jc w:val="both"/>
        <w:rPr>
          <w:rFonts w:ascii="Arial" w:hAnsi="Arial" w:cs="Arial"/>
          <w:sz w:val="22"/>
        </w:rPr>
      </w:pPr>
    </w:p>
    <w:p w14:paraId="7C9EA310" w14:textId="77777777" w:rsidR="00274B53" w:rsidRDefault="00274B53">
      <w:pPr>
        <w:pStyle w:val="ListParagraph"/>
        <w:spacing w:after="200" w:line="276" w:lineRule="auto"/>
        <w:ind w:left="567"/>
        <w:rPr>
          <w:rFonts w:ascii="Arial" w:hAnsi="Arial" w:cs="Arial"/>
          <w:b/>
          <w:sz w:val="22"/>
        </w:rPr>
      </w:pPr>
    </w:p>
    <w:p w14:paraId="6CE28DA7" w14:textId="77777777" w:rsidR="00274B53" w:rsidRDefault="005C07E2">
      <w:pPr>
        <w:pStyle w:val="Heading1"/>
        <w:spacing w:before="0" w:after="200" w:line="276" w:lineRule="auto"/>
        <w:rPr>
          <w:rFonts w:ascii="Arial" w:hAnsi="Arial" w:cs="Arial"/>
          <w:b/>
          <w:sz w:val="24"/>
          <w:szCs w:val="24"/>
        </w:rPr>
      </w:pPr>
      <w:bookmarkStart w:id="142" w:name="_Toc66822136"/>
      <w:bookmarkStart w:id="143" w:name="_Toc359336508"/>
      <w:bookmarkStart w:id="144" w:name="_Toc359334806"/>
      <w:bookmarkStart w:id="145" w:name="_Toc359334527"/>
      <w:bookmarkStart w:id="146" w:name="_Toc359318576"/>
      <w:bookmarkStart w:id="147" w:name="_Toc357072153"/>
      <w:r>
        <w:rPr>
          <w:rFonts w:ascii="Arial" w:hAnsi="Arial" w:cs="Arial"/>
          <w:b/>
          <w:sz w:val="24"/>
          <w:szCs w:val="24"/>
        </w:rPr>
        <w:t>RELATIONS WITH THE PRESS/MEDIA</w:t>
      </w:r>
      <w:bookmarkEnd w:id="142"/>
      <w:bookmarkEnd w:id="143"/>
      <w:bookmarkEnd w:id="144"/>
      <w:bookmarkEnd w:id="145"/>
      <w:bookmarkEnd w:id="146"/>
      <w:bookmarkEnd w:id="147"/>
    </w:p>
    <w:p w14:paraId="4A612EC9" w14:textId="77777777" w:rsidR="00274B53" w:rsidRDefault="00274B53">
      <w:pPr>
        <w:rPr>
          <w:rFonts w:ascii="Arial" w:hAnsi="Arial" w:cs="Arial"/>
        </w:rPr>
      </w:pPr>
    </w:p>
    <w:p w14:paraId="0D4CBD40" w14:textId="77777777" w:rsidR="00274B53" w:rsidRDefault="005C07E2">
      <w:pPr>
        <w:pStyle w:val="ListParagraph"/>
        <w:numPr>
          <w:ilvl w:val="0"/>
          <w:numId w:val="39"/>
        </w:numPr>
        <w:spacing w:after="200" w:line="276" w:lineRule="auto"/>
        <w:jc w:val="both"/>
        <w:rPr>
          <w:rFonts w:ascii="Arial" w:hAnsi="Arial" w:cs="Arial"/>
          <w:sz w:val="22"/>
        </w:rPr>
      </w:pPr>
      <w:r>
        <w:rPr>
          <w:rFonts w:ascii="Arial" w:hAnsi="Arial" w:cs="Arial"/>
          <w:sz w:val="22"/>
        </w:rPr>
        <w:t xml:space="preserve">The Clerk and all other Councillors shall be notified of any requests from the press or other media </w:t>
      </w:r>
      <w:r>
        <w:rPr>
          <w:rFonts w:ascii="Arial" w:hAnsi="Arial" w:cs="Arial"/>
          <w:sz w:val="22"/>
        </w:rPr>
        <w:t>for an oral or written comment or statement from the Council, its councillors or staff.</w:t>
      </w:r>
    </w:p>
    <w:p w14:paraId="5404E6C3" w14:textId="77777777" w:rsidR="00274B53" w:rsidRDefault="00274B53">
      <w:pPr>
        <w:spacing w:after="200" w:line="276" w:lineRule="auto"/>
        <w:jc w:val="both"/>
        <w:rPr>
          <w:rFonts w:ascii="Arial" w:hAnsi="Arial" w:cs="Arial"/>
          <w:sz w:val="22"/>
        </w:rPr>
      </w:pPr>
    </w:p>
    <w:p w14:paraId="5B15AE9D" w14:textId="77777777" w:rsidR="00274B53" w:rsidRDefault="00274B53">
      <w:pPr>
        <w:widowControl w:val="0"/>
        <w:spacing w:after="200" w:line="276" w:lineRule="auto"/>
        <w:ind w:left="567"/>
        <w:textAlignment w:val="center"/>
        <w:rPr>
          <w:rFonts w:ascii="Arial" w:hAnsi="Arial" w:cs="Arial"/>
          <w:color w:val="000000"/>
          <w:sz w:val="22"/>
          <w:szCs w:val="22"/>
          <w:lang w:bidi="en-US"/>
        </w:rPr>
      </w:pPr>
    </w:p>
    <w:p w14:paraId="69D8ACD3" w14:textId="77777777" w:rsidR="00274B53" w:rsidRDefault="005C07E2">
      <w:pPr>
        <w:pStyle w:val="Heading1"/>
        <w:spacing w:before="0" w:after="200" w:line="276" w:lineRule="auto"/>
        <w:ind w:left="850" w:hanging="850"/>
        <w:rPr>
          <w:rFonts w:ascii="Arial" w:hAnsi="Arial" w:cs="Arial"/>
          <w:b/>
          <w:sz w:val="24"/>
          <w:szCs w:val="24"/>
        </w:rPr>
      </w:pPr>
      <w:bookmarkStart w:id="148" w:name="_Toc66822137"/>
      <w:bookmarkStart w:id="149" w:name="_Toc359336509"/>
      <w:bookmarkStart w:id="150" w:name="_Toc359334807"/>
      <w:bookmarkStart w:id="151" w:name="_Toc359334528"/>
      <w:bookmarkStart w:id="152" w:name="_Toc359318577"/>
      <w:bookmarkStart w:id="153" w:name="_Toc357072154"/>
      <w:r>
        <w:rPr>
          <w:rFonts w:ascii="Arial" w:hAnsi="Arial" w:cs="Arial"/>
          <w:b/>
          <w:sz w:val="24"/>
          <w:szCs w:val="24"/>
        </w:rPr>
        <w:t>EXECUTION AND SEALING OF LEGAL DEEDS</w:t>
      </w:r>
      <w:bookmarkEnd w:id="148"/>
      <w:bookmarkEnd w:id="149"/>
      <w:bookmarkEnd w:id="150"/>
      <w:bookmarkEnd w:id="151"/>
      <w:bookmarkEnd w:id="152"/>
      <w:bookmarkEnd w:id="153"/>
      <w:r>
        <w:rPr>
          <w:rFonts w:ascii="Arial" w:hAnsi="Arial" w:cs="Arial"/>
          <w:b/>
          <w:sz w:val="24"/>
          <w:szCs w:val="24"/>
        </w:rPr>
        <w:t xml:space="preserve"> </w:t>
      </w:r>
    </w:p>
    <w:p w14:paraId="386B1B28" w14:textId="77777777" w:rsidR="00274B53" w:rsidRDefault="005C07E2">
      <w:pPr>
        <w:widowControl w:val="0"/>
        <w:spacing w:after="200" w:line="276" w:lineRule="auto"/>
        <w:ind w:left="131" w:firstLine="720"/>
        <w:textAlignment w:val="center"/>
        <w:rPr>
          <w:rFonts w:ascii="Arial" w:hAnsi="Arial" w:cs="Arial"/>
          <w:i/>
          <w:iCs/>
          <w:color w:val="000000"/>
          <w:sz w:val="22"/>
          <w:szCs w:val="22"/>
          <w:lang w:bidi="en-US"/>
        </w:rPr>
      </w:pPr>
      <w:r>
        <w:rPr>
          <w:rFonts w:ascii="Arial" w:hAnsi="Arial" w:cs="Arial"/>
          <w:i/>
          <w:iCs/>
          <w:color w:val="000000"/>
          <w:sz w:val="22"/>
          <w:szCs w:val="22"/>
          <w:lang w:bidi="en-US"/>
        </w:rPr>
        <w:t>See also Standing Orders 1(b)(xii) and (xvii).</w:t>
      </w:r>
    </w:p>
    <w:p w14:paraId="7FFD94B6" w14:textId="77777777" w:rsidR="00274B53" w:rsidRDefault="005C07E2">
      <w:pPr>
        <w:pStyle w:val="ListParagraph"/>
        <w:widowControl w:val="0"/>
        <w:numPr>
          <w:ilvl w:val="0"/>
          <w:numId w:val="40"/>
        </w:numPr>
        <w:spacing w:after="200" w:line="276" w:lineRule="auto"/>
        <w:jc w:val="both"/>
        <w:textAlignment w:val="center"/>
        <w:rPr>
          <w:rFonts w:ascii="Arial" w:hAnsi="Arial" w:cs="Arial"/>
          <w:sz w:val="22"/>
          <w:szCs w:val="22"/>
        </w:rPr>
      </w:pPr>
      <w:r>
        <w:rPr>
          <w:rFonts w:ascii="Arial" w:hAnsi="Arial" w:cs="Arial"/>
          <w:sz w:val="22"/>
          <w:szCs w:val="22"/>
        </w:rPr>
        <w:t>A legal deed shall not be executed on behalf of the Council unless authorised by a resolution. Subject to this Standing Order, any two councillors may sign, on behalf of the Council, any deed required by law and the Proper Officer shall witness their signa</w:t>
      </w:r>
      <w:r>
        <w:rPr>
          <w:rFonts w:ascii="Arial" w:hAnsi="Arial" w:cs="Arial"/>
          <w:sz w:val="22"/>
          <w:szCs w:val="22"/>
        </w:rPr>
        <w:t xml:space="preserve">tures. </w:t>
      </w:r>
    </w:p>
    <w:p w14:paraId="3E3EF963" w14:textId="77777777" w:rsidR="00274B53" w:rsidRDefault="005C07E2">
      <w:pPr>
        <w:widowControl w:val="0"/>
        <w:spacing w:after="200" w:line="276" w:lineRule="auto"/>
        <w:ind w:left="567"/>
        <w:textAlignment w:val="center"/>
        <w:rPr>
          <w:rFonts w:ascii="Arial" w:hAnsi="Arial" w:cs="Arial"/>
          <w:i/>
          <w:color w:val="000000"/>
          <w:sz w:val="22"/>
          <w:szCs w:val="22"/>
          <w:lang w:bidi="en-US"/>
        </w:rPr>
      </w:pPr>
      <w:r>
        <w:rPr>
          <w:rFonts w:ascii="Arial" w:hAnsi="Arial" w:cs="Arial"/>
          <w:i/>
          <w:color w:val="000000"/>
          <w:sz w:val="22"/>
          <w:szCs w:val="22"/>
          <w:lang w:bidi="en-US"/>
        </w:rPr>
        <w:t>The above is applicable to a Council without a common seal.</w:t>
      </w:r>
    </w:p>
    <w:p w14:paraId="10F21AC4" w14:textId="77777777" w:rsidR="00274B53" w:rsidRDefault="00274B53">
      <w:pPr>
        <w:widowControl w:val="0"/>
        <w:spacing w:after="200" w:line="276" w:lineRule="auto"/>
        <w:ind w:left="567"/>
        <w:textAlignment w:val="center"/>
        <w:rPr>
          <w:rFonts w:ascii="Arial" w:hAnsi="Arial" w:cs="Arial"/>
          <w:iCs/>
          <w:color w:val="000000"/>
          <w:sz w:val="22"/>
          <w:szCs w:val="22"/>
          <w:lang w:bidi="en-US"/>
        </w:rPr>
      </w:pPr>
    </w:p>
    <w:p w14:paraId="32F995D7" w14:textId="77777777" w:rsidR="00274B53" w:rsidRDefault="00274B53">
      <w:pPr>
        <w:rPr>
          <w:rFonts w:ascii="Arial" w:hAnsi="Arial" w:cs="Arial"/>
          <w:b/>
          <w:szCs w:val="22"/>
        </w:rPr>
      </w:pPr>
    </w:p>
    <w:p w14:paraId="2BF61B45" w14:textId="77777777" w:rsidR="00274B53" w:rsidRDefault="00274B53">
      <w:pPr>
        <w:rPr>
          <w:rFonts w:ascii="Arial" w:hAnsi="Arial" w:cs="Arial"/>
          <w:b/>
          <w:szCs w:val="22"/>
        </w:rPr>
      </w:pPr>
    </w:p>
    <w:p w14:paraId="1B80E875" w14:textId="77777777" w:rsidR="00274B53" w:rsidRDefault="00274B53">
      <w:pPr>
        <w:rPr>
          <w:rFonts w:ascii="Arial" w:eastAsiaTheme="majorEastAsia" w:hAnsi="Arial" w:cs="Arial"/>
          <w:b/>
          <w:bCs/>
          <w:color w:val="000000" w:themeColor="text1"/>
          <w:sz w:val="22"/>
          <w:szCs w:val="22"/>
        </w:rPr>
      </w:pPr>
    </w:p>
    <w:p w14:paraId="3B62816F" w14:textId="77777777" w:rsidR="00274B53" w:rsidRDefault="005C07E2">
      <w:pPr>
        <w:pStyle w:val="Heading1"/>
        <w:spacing w:before="0" w:after="200" w:line="276" w:lineRule="auto"/>
        <w:rPr>
          <w:rFonts w:ascii="Arial" w:hAnsi="Arial" w:cs="Arial"/>
          <w:b/>
          <w:sz w:val="24"/>
          <w:szCs w:val="24"/>
        </w:rPr>
      </w:pPr>
      <w:bookmarkStart w:id="154" w:name="_Toc359336510"/>
      <w:bookmarkStart w:id="155" w:name="_Toc359334808"/>
      <w:bookmarkStart w:id="156" w:name="_Toc359334529"/>
      <w:bookmarkStart w:id="157" w:name="_Toc359318578"/>
      <w:bookmarkStart w:id="158" w:name="_Toc357072155"/>
      <w:bookmarkStart w:id="159" w:name="_Toc66822138"/>
      <w:r>
        <w:rPr>
          <w:rFonts w:ascii="Arial" w:hAnsi="Arial" w:cs="Arial"/>
          <w:b/>
          <w:sz w:val="24"/>
          <w:szCs w:val="24"/>
        </w:rPr>
        <w:t>COMMUNICATING WITH DISTRICT AND COUNTY OR UNITARY COUNCILLORS</w:t>
      </w:r>
      <w:bookmarkEnd w:id="154"/>
      <w:bookmarkEnd w:id="155"/>
      <w:bookmarkEnd w:id="156"/>
      <w:bookmarkEnd w:id="157"/>
      <w:bookmarkEnd w:id="158"/>
      <w:bookmarkEnd w:id="159"/>
    </w:p>
    <w:p w14:paraId="4D0C4A41" w14:textId="77777777" w:rsidR="00274B53" w:rsidRDefault="005C07E2">
      <w:pPr>
        <w:widowControl w:val="0"/>
        <w:numPr>
          <w:ilvl w:val="0"/>
          <w:numId w:val="30"/>
        </w:numPr>
        <w:spacing w:after="200" w:line="276" w:lineRule="auto"/>
        <w:ind w:left="567" w:hanging="567"/>
        <w:jc w:val="both"/>
        <w:textAlignment w:val="center"/>
        <w:rPr>
          <w:rFonts w:ascii="Arial" w:hAnsi="Arial" w:cs="Arial"/>
          <w:sz w:val="22"/>
          <w:szCs w:val="22"/>
        </w:rPr>
      </w:pPr>
      <w:r>
        <w:rPr>
          <w:rFonts w:ascii="Arial" w:hAnsi="Arial" w:cs="Arial"/>
          <w:sz w:val="22"/>
          <w:szCs w:val="22"/>
        </w:rPr>
        <w:t xml:space="preserve">An invitation to attend a meeting of the Council shall be sent, together with a link to the agenda, to both the City </w:t>
      </w:r>
      <w:r>
        <w:rPr>
          <w:rFonts w:ascii="Arial" w:hAnsi="Arial" w:cs="Arial"/>
          <w:sz w:val="22"/>
          <w:szCs w:val="22"/>
        </w:rPr>
        <w:t>(or Ward) Councillor(s) of the District and the County Council representing the area of the Council.</w:t>
      </w:r>
    </w:p>
    <w:p w14:paraId="6B896BAA" w14:textId="77777777" w:rsidR="00274B53" w:rsidRDefault="00274B53">
      <w:pPr>
        <w:widowControl w:val="0"/>
        <w:spacing w:after="200" w:line="276" w:lineRule="auto"/>
        <w:jc w:val="both"/>
        <w:textAlignment w:val="center"/>
        <w:rPr>
          <w:rFonts w:ascii="Arial" w:hAnsi="Arial" w:cs="Arial"/>
          <w:sz w:val="22"/>
          <w:szCs w:val="22"/>
        </w:rPr>
      </w:pPr>
    </w:p>
    <w:p w14:paraId="11F4409D" w14:textId="77777777" w:rsidR="00274B53" w:rsidRDefault="00274B53">
      <w:pPr>
        <w:rPr>
          <w:rFonts w:ascii="Arial" w:eastAsiaTheme="majorEastAsia" w:hAnsi="Arial" w:cs="Arial"/>
          <w:b/>
          <w:bCs/>
          <w:color w:val="000000" w:themeColor="text1"/>
          <w:sz w:val="22"/>
          <w:szCs w:val="22"/>
        </w:rPr>
      </w:pPr>
    </w:p>
    <w:p w14:paraId="625F7138" w14:textId="77777777" w:rsidR="00274B53" w:rsidRDefault="005C07E2">
      <w:pPr>
        <w:pStyle w:val="Heading1"/>
        <w:spacing w:before="0" w:after="200" w:line="276" w:lineRule="auto"/>
        <w:rPr>
          <w:rFonts w:ascii="Arial" w:hAnsi="Arial" w:cs="Arial"/>
          <w:b/>
          <w:sz w:val="24"/>
          <w:szCs w:val="24"/>
        </w:rPr>
      </w:pPr>
      <w:bookmarkStart w:id="160" w:name="_Toc359336511"/>
      <w:bookmarkStart w:id="161" w:name="_Toc359334809"/>
      <w:bookmarkStart w:id="162" w:name="_Toc359334530"/>
      <w:bookmarkStart w:id="163" w:name="_Toc359318579"/>
      <w:bookmarkStart w:id="164" w:name="_Toc66822139"/>
      <w:r>
        <w:rPr>
          <w:rFonts w:ascii="Arial" w:hAnsi="Arial" w:cs="Arial"/>
          <w:b/>
          <w:sz w:val="24"/>
          <w:szCs w:val="24"/>
        </w:rPr>
        <w:t>RESTRICTIONS ON COUNCILLOR ACTIVITIES</w:t>
      </w:r>
      <w:bookmarkEnd w:id="160"/>
      <w:bookmarkEnd w:id="161"/>
      <w:bookmarkEnd w:id="162"/>
      <w:bookmarkEnd w:id="163"/>
      <w:bookmarkEnd w:id="164"/>
    </w:p>
    <w:p w14:paraId="0287554D" w14:textId="77777777" w:rsidR="00274B53" w:rsidRDefault="005C07E2">
      <w:pPr>
        <w:pStyle w:val="ListParagraph"/>
        <w:widowControl w:val="0"/>
        <w:numPr>
          <w:ilvl w:val="1"/>
          <w:numId w:val="28"/>
        </w:numPr>
        <w:spacing w:after="200" w:line="276" w:lineRule="auto"/>
        <w:ind w:left="567" w:right="-14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Unless duly authorised no councillor shall:</w:t>
      </w:r>
    </w:p>
    <w:p w14:paraId="1CE02A4A" w14:textId="77777777" w:rsidR="00274B53" w:rsidRDefault="005C07E2">
      <w:pPr>
        <w:widowControl w:val="0"/>
        <w:numPr>
          <w:ilvl w:val="0"/>
          <w:numId w:val="29"/>
        </w:numPr>
        <w:spacing w:after="200" w:line="276" w:lineRule="auto"/>
        <w:ind w:left="1134" w:right="-14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inspect any land and/or premises which the Council has a right or </w:t>
      </w:r>
      <w:r>
        <w:rPr>
          <w:rFonts w:ascii="Arial" w:hAnsi="Arial" w:cs="Arial"/>
          <w:color w:val="000000"/>
          <w:sz w:val="22"/>
          <w:szCs w:val="22"/>
          <w:lang w:bidi="en-US"/>
        </w:rPr>
        <w:t>duty to inspect; or</w:t>
      </w:r>
    </w:p>
    <w:p w14:paraId="5EC31F04" w14:textId="77777777" w:rsidR="00274B53" w:rsidRDefault="005C07E2">
      <w:pPr>
        <w:widowControl w:val="0"/>
        <w:numPr>
          <w:ilvl w:val="0"/>
          <w:numId w:val="29"/>
        </w:numPr>
        <w:spacing w:after="200" w:line="276" w:lineRule="auto"/>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issue orders, instructions or directions.</w:t>
      </w:r>
    </w:p>
    <w:p w14:paraId="7E89CDE4" w14:textId="77777777" w:rsidR="00274B53" w:rsidRDefault="00274B53">
      <w:pPr>
        <w:widowControl w:val="0"/>
        <w:spacing w:after="200" w:line="276" w:lineRule="auto"/>
        <w:jc w:val="both"/>
        <w:textAlignment w:val="center"/>
        <w:rPr>
          <w:rFonts w:ascii="Arial" w:hAnsi="Arial" w:cs="Arial"/>
          <w:color w:val="000000"/>
          <w:sz w:val="22"/>
          <w:szCs w:val="22"/>
          <w:lang w:bidi="en-US"/>
        </w:rPr>
      </w:pPr>
      <w:bookmarkStart w:id="165" w:name="_Toc357072156"/>
      <w:bookmarkEnd w:id="165"/>
    </w:p>
    <w:p w14:paraId="07ACA42F" w14:textId="77777777" w:rsidR="00274B53" w:rsidRDefault="00274B53">
      <w:pPr>
        <w:widowControl w:val="0"/>
        <w:spacing w:after="200" w:line="276" w:lineRule="auto"/>
        <w:textAlignment w:val="center"/>
        <w:rPr>
          <w:rFonts w:ascii="Arial" w:hAnsi="Arial" w:cs="Arial"/>
          <w:color w:val="000000"/>
          <w:sz w:val="20"/>
          <w:szCs w:val="22"/>
          <w:lang w:bidi="en-US"/>
        </w:rPr>
      </w:pPr>
    </w:p>
    <w:p w14:paraId="05235866" w14:textId="77777777" w:rsidR="00274B53" w:rsidRDefault="005C07E2">
      <w:pPr>
        <w:pStyle w:val="Heading1"/>
        <w:spacing w:before="0" w:after="200" w:line="276" w:lineRule="auto"/>
        <w:rPr>
          <w:rFonts w:ascii="Arial" w:hAnsi="Arial" w:cs="Arial"/>
          <w:b/>
          <w:sz w:val="24"/>
          <w:szCs w:val="24"/>
        </w:rPr>
      </w:pPr>
      <w:bookmarkStart w:id="166" w:name="_Toc66822140"/>
      <w:bookmarkStart w:id="167" w:name="_Toc359336513"/>
      <w:bookmarkStart w:id="168" w:name="_Toc359334811"/>
      <w:bookmarkStart w:id="169" w:name="_Toc359334532"/>
      <w:bookmarkStart w:id="170" w:name="_Toc359318581"/>
      <w:r>
        <w:rPr>
          <w:rFonts w:ascii="Arial" w:hAnsi="Arial" w:cs="Arial"/>
          <w:b/>
          <w:sz w:val="24"/>
          <w:szCs w:val="24"/>
        </w:rPr>
        <w:t>STANDING ORDERS GENERALLY</w:t>
      </w:r>
      <w:bookmarkEnd w:id="166"/>
      <w:bookmarkEnd w:id="167"/>
      <w:bookmarkEnd w:id="168"/>
      <w:bookmarkEnd w:id="169"/>
      <w:bookmarkEnd w:id="170"/>
    </w:p>
    <w:p w14:paraId="3802F2CF" w14:textId="77777777" w:rsidR="00274B53" w:rsidRDefault="005C07E2">
      <w:pPr>
        <w:widowControl w:val="0"/>
        <w:numPr>
          <w:ilvl w:val="0"/>
          <w:numId w:val="41"/>
        </w:numPr>
        <w:spacing w:after="200" w:line="276" w:lineRule="auto"/>
        <w:ind w:left="567" w:hanging="567"/>
        <w:jc w:val="both"/>
        <w:textAlignment w:val="center"/>
        <w:rPr>
          <w:rFonts w:ascii="Arial" w:hAnsi="Arial" w:cs="Arial"/>
          <w:sz w:val="22"/>
          <w:szCs w:val="22"/>
        </w:rPr>
      </w:pPr>
      <w:r>
        <w:rPr>
          <w:rFonts w:ascii="Arial" w:hAnsi="Arial" w:cs="Arial"/>
          <w:sz w:val="22"/>
          <w:szCs w:val="22"/>
        </w:rPr>
        <w:t xml:space="preserve">All or part of a Standing Order, except one that incorporates mandatory statutory or legal requirements, may be suspended by resolution in relation to the consideration of an item on the agenda for a meeting. </w:t>
      </w:r>
    </w:p>
    <w:p w14:paraId="6429BA0D" w14:textId="77777777" w:rsidR="00274B53" w:rsidRDefault="005C07E2">
      <w:pPr>
        <w:widowControl w:val="0"/>
        <w:numPr>
          <w:ilvl w:val="0"/>
          <w:numId w:val="41"/>
        </w:numPr>
        <w:spacing w:after="200" w:line="276" w:lineRule="auto"/>
        <w:ind w:left="567" w:hanging="567"/>
        <w:jc w:val="both"/>
        <w:textAlignment w:val="center"/>
        <w:rPr>
          <w:rFonts w:ascii="Arial" w:hAnsi="Arial" w:cs="Arial"/>
          <w:sz w:val="22"/>
          <w:szCs w:val="22"/>
        </w:rPr>
      </w:pPr>
      <w:r>
        <w:rPr>
          <w:rFonts w:ascii="Arial" w:hAnsi="Arial" w:cs="Arial"/>
          <w:sz w:val="22"/>
          <w:szCs w:val="22"/>
        </w:rPr>
        <w:t>A motion to add to or vary or revoke one or mo</w:t>
      </w:r>
      <w:r>
        <w:rPr>
          <w:rFonts w:ascii="Arial" w:hAnsi="Arial" w:cs="Arial"/>
          <w:sz w:val="22"/>
          <w:szCs w:val="22"/>
        </w:rPr>
        <w:t xml:space="preserve">re of the Council’s Standing Orders, except one that incorporates mandatory statutory or legal requirements, shall be proposed by a special motion. </w:t>
      </w:r>
    </w:p>
    <w:p w14:paraId="2FD3702C" w14:textId="77777777" w:rsidR="00274B53" w:rsidRDefault="005C07E2">
      <w:pPr>
        <w:widowControl w:val="0"/>
        <w:numPr>
          <w:ilvl w:val="0"/>
          <w:numId w:val="41"/>
        </w:numPr>
        <w:spacing w:after="200" w:line="276" w:lineRule="auto"/>
        <w:ind w:left="567" w:hanging="567"/>
        <w:jc w:val="both"/>
        <w:textAlignment w:val="center"/>
        <w:rPr>
          <w:rFonts w:ascii="Arial" w:hAnsi="Arial" w:cs="Arial"/>
          <w:sz w:val="22"/>
          <w:szCs w:val="22"/>
        </w:rPr>
      </w:pPr>
      <w:r>
        <w:rPr>
          <w:rFonts w:ascii="Arial" w:hAnsi="Arial" w:cs="Arial"/>
          <w:sz w:val="22"/>
          <w:szCs w:val="22"/>
        </w:rPr>
        <w:t>The Proper Officer shall provide a copy of the Council’s Standing Orders to a councillor as soon as possibl</w:t>
      </w:r>
      <w:r>
        <w:rPr>
          <w:rFonts w:ascii="Arial" w:hAnsi="Arial" w:cs="Arial"/>
          <w:sz w:val="22"/>
          <w:szCs w:val="22"/>
        </w:rPr>
        <w:t xml:space="preserve">e. </w:t>
      </w:r>
    </w:p>
    <w:p w14:paraId="5D830D97" w14:textId="77777777" w:rsidR="00274B53" w:rsidRDefault="005C07E2">
      <w:pPr>
        <w:widowControl w:val="0"/>
        <w:numPr>
          <w:ilvl w:val="0"/>
          <w:numId w:val="41"/>
        </w:numPr>
        <w:spacing w:after="200" w:line="276" w:lineRule="auto"/>
        <w:ind w:left="567" w:hanging="567"/>
        <w:jc w:val="both"/>
        <w:textAlignment w:val="center"/>
        <w:rPr>
          <w:rFonts w:ascii="Arial" w:hAnsi="Arial" w:cs="Arial"/>
          <w:sz w:val="22"/>
          <w:szCs w:val="22"/>
        </w:rPr>
      </w:pPr>
      <w:r>
        <w:rPr>
          <w:rFonts w:ascii="Arial" w:hAnsi="Arial" w:cs="Arial"/>
          <w:sz w:val="22"/>
          <w:szCs w:val="22"/>
        </w:rPr>
        <w:t>Following consultation with the Clerk, the decision of the Chairman of a meeting as to the application of Standing Orders at the meeting shall be final.</w:t>
      </w:r>
    </w:p>
    <w:p w14:paraId="07AD503F" w14:textId="77777777" w:rsidR="00274B53" w:rsidRDefault="00274B53">
      <w:pPr>
        <w:widowControl w:val="0"/>
        <w:spacing w:after="200" w:line="276" w:lineRule="auto"/>
        <w:jc w:val="both"/>
        <w:textAlignment w:val="center"/>
        <w:rPr>
          <w:rFonts w:ascii="Arial" w:hAnsi="Arial" w:cs="Arial"/>
          <w:sz w:val="22"/>
          <w:szCs w:val="22"/>
        </w:rPr>
      </w:pPr>
    </w:p>
    <w:p w14:paraId="1EEC3411" w14:textId="77777777" w:rsidR="00274B53" w:rsidRDefault="00274B53">
      <w:pPr>
        <w:widowControl w:val="0"/>
        <w:spacing w:after="200" w:line="276" w:lineRule="auto"/>
        <w:textAlignment w:val="center"/>
        <w:rPr>
          <w:rFonts w:ascii="Arial" w:hAnsi="Arial" w:cs="Arial"/>
          <w:color w:val="000000"/>
          <w:sz w:val="22"/>
          <w:szCs w:val="22"/>
          <w:lang w:bidi="en-US"/>
        </w:rPr>
      </w:pPr>
    </w:p>
    <w:p w14:paraId="669625F9" w14:textId="77777777" w:rsidR="00274B53" w:rsidRDefault="00274B53">
      <w:pPr>
        <w:widowControl w:val="0"/>
        <w:spacing w:after="200" w:line="276" w:lineRule="auto"/>
        <w:textAlignment w:val="center"/>
        <w:rPr>
          <w:rFonts w:ascii="Arial" w:hAnsi="Arial" w:cs="Arial"/>
          <w:color w:val="000000"/>
          <w:sz w:val="22"/>
          <w:szCs w:val="22"/>
          <w:lang w:bidi="en-US"/>
        </w:rPr>
      </w:pPr>
    </w:p>
    <w:p w14:paraId="293BAB55" w14:textId="77777777" w:rsidR="00274B53" w:rsidRDefault="00274B53">
      <w:pPr>
        <w:widowControl w:val="0"/>
        <w:spacing w:after="200" w:line="276" w:lineRule="auto"/>
        <w:textAlignment w:val="center"/>
        <w:rPr>
          <w:rFonts w:ascii="Arial" w:hAnsi="Arial" w:cs="Arial"/>
          <w:sz w:val="22"/>
          <w:szCs w:val="22"/>
        </w:rPr>
      </w:pPr>
    </w:p>
    <w:sectPr w:rsidR="00274B53">
      <w:headerReference w:type="default" r:id="rId8"/>
      <w:footerReference w:type="default" r:id="rId9"/>
      <w:headerReference w:type="first" r:id="rId10"/>
      <w:pgSz w:w="11906" w:h="16838"/>
      <w:pgMar w:top="1440" w:right="1800" w:bottom="1276" w:left="1800" w:header="708" w:footer="708"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0E23C" w14:textId="77777777" w:rsidR="00000000" w:rsidRDefault="005C07E2">
      <w:r>
        <w:separator/>
      </w:r>
    </w:p>
  </w:endnote>
  <w:endnote w:type="continuationSeparator" w:id="0">
    <w:p w14:paraId="387EA36D" w14:textId="77777777" w:rsidR="00000000" w:rsidRDefault="005C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Gotham Bold">
    <w:altName w:val="Cambria"/>
    <w:charset w:val="00"/>
    <w:family w:val="roman"/>
    <w:pitch w:val="variable"/>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Roman">
    <w:altName w:val="Times New Roman"/>
    <w:charset w:val="00"/>
    <w:family w:val="roman"/>
    <w:pitch w:val="variable"/>
  </w:font>
  <w:font w:name="AGaramondPro-Bold">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548FB" w14:textId="77777777" w:rsidR="00274B53" w:rsidRDefault="005C07E2">
    <w:pPr>
      <w:pStyle w:val="Footer"/>
      <w:jc w:val="center"/>
      <w:rPr>
        <w:rFonts w:ascii="Arial" w:hAnsi="Arial" w:cs="Arial"/>
      </w:rP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8A89A" w14:textId="77777777" w:rsidR="00000000" w:rsidRDefault="005C07E2">
      <w:r>
        <w:separator/>
      </w:r>
    </w:p>
  </w:footnote>
  <w:footnote w:type="continuationSeparator" w:id="0">
    <w:p w14:paraId="0719AF8E" w14:textId="77777777" w:rsidR="00000000" w:rsidRDefault="005C0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046E1" w14:textId="77777777" w:rsidR="00274B53" w:rsidRDefault="005C07E2">
    <w:pPr>
      <w:pStyle w:val="Header"/>
      <w:rPr>
        <w:rFonts w:ascii="Arial Black" w:hAnsi="Arial Black"/>
        <w:sz w:val="20"/>
      </w:rPr>
    </w:pPr>
    <w:r>
      <w:rPr>
        <w:rFonts w:ascii="Arial Black" w:hAnsi="Arial Black"/>
        <w:sz w:val="20"/>
      </w:rPr>
      <w:t>Barton Parish Council – Standing Orders</w:t>
    </w:r>
  </w:p>
  <w:p w14:paraId="7A3C0CC3" w14:textId="300AA097" w:rsidR="00274B53" w:rsidRDefault="005C07E2">
    <w:pPr>
      <w:pStyle w:val="Header"/>
    </w:pPr>
    <w:r>
      <w:pict w14:anchorId="0681CA4B">
        <v:shapetype id="shapetype_136" o:spid="_x0000_m1027"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84733" w14:textId="309DC7E6" w:rsidR="00274B53" w:rsidRDefault="00274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51C0"/>
    <w:multiLevelType w:val="multilevel"/>
    <w:tmpl w:val="115EC87E"/>
    <w:lvl w:ilvl="0">
      <w:start w:val="1"/>
      <w:numFmt w:val="lowerLetter"/>
      <w:lvlText w:val="%1"/>
      <w:lvlJc w:val="left"/>
      <w:pPr>
        <w:tabs>
          <w:tab w:val="num" w:pos="1701"/>
        </w:tabs>
        <w:ind w:left="1701" w:hanging="567"/>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15:restartNumberingAfterBreak="0">
    <w:nsid w:val="071E2877"/>
    <w:multiLevelType w:val="multilevel"/>
    <w:tmpl w:val="16E6E3A0"/>
    <w:lvl w:ilvl="0">
      <w:start w:val="1"/>
      <w:numFmt w:val="lowerLetter"/>
      <w:lvlText w:val="%1"/>
      <w:lvlJc w:val="left"/>
      <w:pPr>
        <w:tabs>
          <w:tab w:val="num" w:pos="0"/>
        </w:tabs>
        <w:ind w:left="747" w:hanging="567"/>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91D441B"/>
    <w:multiLevelType w:val="multilevel"/>
    <w:tmpl w:val="0B1A3F84"/>
    <w:lvl w:ilvl="0">
      <w:start w:val="1"/>
      <w:numFmt w:val="lowerLetter"/>
      <w:lvlText w:val="%1"/>
      <w:lvlJc w:val="left"/>
      <w:pPr>
        <w:tabs>
          <w:tab w:val="num" w:pos="0"/>
        </w:tabs>
        <w:ind w:left="1134" w:hanging="567"/>
      </w:pPr>
    </w:lvl>
    <w:lvl w:ilvl="1">
      <w:start w:val="1"/>
      <w:numFmt w:val="lowerRoman"/>
      <w:lvlText w:val="%2."/>
      <w:lvlJc w:val="left"/>
      <w:pPr>
        <w:tabs>
          <w:tab w:val="num" w:pos="0"/>
        </w:tabs>
        <w:ind w:left="1701" w:hanging="567"/>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F04275"/>
    <w:multiLevelType w:val="multilevel"/>
    <w:tmpl w:val="6932059E"/>
    <w:lvl w:ilvl="0">
      <w:start w:val="1"/>
      <w:numFmt w:val="decimal"/>
      <w:lvlText w:val="%1."/>
      <w:lvlJc w:val="left"/>
      <w:pPr>
        <w:tabs>
          <w:tab w:val="num" w:pos="851"/>
        </w:tabs>
        <w:ind w:left="851" w:hanging="851"/>
      </w:pPr>
      <w:rPr>
        <w:rFonts w:ascii="Gotham Bold" w:hAnsi="Gotham Bold" w:cs="Calibri"/>
        <w:b w:val="0"/>
        <w:bCs w:val="0"/>
        <w:i w:val="0"/>
        <w:iCs w:val="0"/>
        <w:caps w:val="0"/>
        <w:smallCaps w:val="0"/>
        <w:strike w:val="0"/>
        <w:dstrike w:val="0"/>
        <w:vanish w:val="0"/>
        <w:color w:val="000000"/>
        <w:spacing w:val="0"/>
        <w:kern w:val="0"/>
        <w:position w:val="0"/>
        <w:sz w:val="28"/>
        <w:szCs w:val="44"/>
        <w:u w:val="none"/>
        <w:effect w:val="none"/>
        <w:vertAlign w:val="baseline"/>
        <w:em w:val="none"/>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D14640E"/>
    <w:multiLevelType w:val="multilevel"/>
    <w:tmpl w:val="5D96E1D2"/>
    <w:lvl w:ilvl="0">
      <w:start w:val="1"/>
      <w:numFmt w:val="lowerRoman"/>
      <w:lvlText w:val="%1."/>
      <w:lvlJc w:val="left"/>
      <w:pPr>
        <w:tabs>
          <w:tab w:val="num" w:pos="1701"/>
        </w:tabs>
        <w:ind w:left="1701"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6D3919"/>
    <w:multiLevelType w:val="multilevel"/>
    <w:tmpl w:val="74E84C96"/>
    <w:lvl w:ilvl="0">
      <w:start w:val="1"/>
      <w:numFmt w:val="lowerLetter"/>
      <w:lvlText w:val="%1"/>
      <w:lvlJc w:val="left"/>
      <w:pPr>
        <w:tabs>
          <w:tab w:val="num" w:pos="1134"/>
        </w:tabs>
        <w:ind w:left="1134" w:hanging="567"/>
      </w:pPr>
    </w:lvl>
    <w:lvl w:ilvl="1">
      <w:start w:val="1"/>
      <w:numFmt w:val="lowerRoman"/>
      <w:lvlText w:val="%2."/>
      <w:lvlJc w:val="left"/>
      <w:pPr>
        <w:tabs>
          <w:tab w:val="num" w:pos="1701"/>
        </w:tabs>
        <w:ind w:left="1701" w:hanging="567"/>
      </w:pPr>
      <w:rPr>
        <w:b w:val="0"/>
      </w:rPr>
    </w:lvl>
    <w:lvl w:ilvl="2">
      <w:start w:val="1"/>
      <w:numFmt w:val="lowerRoman"/>
      <w:lvlText w:val="(%3)"/>
      <w:lvlJc w:val="left"/>
      <w:pPr>
        <w:tabs>
          <w:tab w:val="num" w:pos="0"/>
        </w:tabs>
        <w:ind w:left="3267" w:hanging="72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6" w15:restartNumberingAfterBreak="0">
    <w:nsid w:val="0F705B8D"/>
    <w:multiLevelType w:val="multilevel"/>
    <w:tmpl w:val="D99259C0"/>
    <w:lvl w:ilvl="0">
      <w:start w:val="1"/>
      <w:numFmt w:val="lowerLetter"/>
      <w:lvlText w:val="%1"/>
      <w:lvlJc w:val="left"/>
      <w:pPr>
        <w:tabs>
          <w:tab w:val="num" w:pos="1134"/>
        </w:tabs>
        <w:ind w:left="1134" w:hanging="567"/>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15F2265E"/>
    <w:multiLevelType w:val="multilevel"/>
    <w:tmpl w:val="1B0AC4A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1CCD16C1"/>
    <w:multiLevelType w:val="multilevel"/>
    <w:tmpl w:val="5EBA5FBC"/>
    <w:lvl w:ilvl="0">
      <w:start w:val="1"/>
      <w:numFmt w:val="lowerLetter"/>
      <w:lvlText w:val="%1"/>
      <w:lvlJc w:val="left"/>
      <w:pPr>
        <w:tabs>
          <w:tab w:val="num" w:pos="1134"/>
        </w:tabs>
        <w:ind w:left="1134" w:hanging="567"/>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9" w15:restartNumberingAfterBreak="0">
    <w:nsid w:val="1E8E6FAF"/>
    <w:multiLevelType w:val="multilevel"/>
    <w:tmpl w:val="C8E8E1D0"/>
    <w:lvl w:ilvl="0">
      <w:start w:val="1"/>
      <w:numFmt w:val="lowerRoman"/>
      <w:lvlText w:val="(%1)"/>
      <w:lvlJc w:val="left"/>
      <w:pPr>
        <w:tabs>
          <w:tab w:val="num" w:pos="0"/>
        </w:tabs>
        <w:ind w:left="1854" w:hanging="360"/>
      </w:pPr>
    </w:lvl>
    <w:lvl w:ilvl="1">
      <w:start w:val="2"/>
      <w:numFmt w:val="lowerLetter"/>
      <w:lvlText w:val="%2."/>
      <w:lvlJc w:val="left"/>
      <w:pPr>
        <w:tabs>
          <w:tab w:val="num" w:pos="0"/>
        </w:tabs>
        <w:ind w:left="2574" w:hanging="360"/>
      </w:pPr>
    </w:lvl>
    <w:lvl w:ilvl="2">
      <w:start w:val="1"/>
      <w:numFmt w:val="lowerRoman"/>
      <w:lvlText w:val="%3."/>
      <w:lvlJc w:val="left"/>
      <w:pPr>
        <w:tabs>
          <w:tab w:val="num" w:pos="0"/>
        </w:tabs>
        <w:ind w:left="3294" w:hanging="180"/>
      </w:pPr>
    </w:lvl>
    <w:lvl w:ilvl="3">
      <w:start w:val="1"/>
      <w:numFmt w:val="upperLetter"/>
      <w:lvlText w:val="%4)"/>
      <w:lvlJc w:val="left"/>
      <w:pPr>
        <w:tabs>
          <w:tab w:val="num" w:pos="0"/>
        </w:tabs>
        <w:ind w:left="4014" w:hanging="360"/>
      </w:pPr>
      <w:rPr>
        <w:b w:val="0"/>
        <w:color w:val="auto"/>
      </w:r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0" w15:restartNumberingAfterBreak="0">
    <w:nsid w:val="1FDE326A"/>
    <w:multiLevelType w:val="multilevel"/>
    <w:tmpl w:val="7A48A5B2"/>
    <w:lvl w:ilvl="0">
      <w:start w:val="1"/>
      <w:numFmt w:val="decimal"/>
      <w:pStyle w:val="Heading1"/>
      <w:lvlText w:val="%1."/>
      <w:lvlJc w:val="left"/>
      <w:pPr>
        <w:tabs>
          <w:tab w:val="num" w:pos="851"/>
        </w:tabs>
        <w:ind w:left="851" w:hanging="851"/>
      </w:pPr>
      <w:rPr>
        <w:rFonts w:ascii="Arial Black" w:hAnsi="Arial Black" w:cs="Calibri"/>
        <w:b w:val="0"/>
        <w:bCs w:val="0"/>
        <w:i w:val="0"/>
        <w:iCs w:val="0"/>
        <w:caps w:val="0"/>
        <w:smallCaps w:val="0"/>
        <w:strike w:val="0"/>
        <w:dstrike w:val="0"/>
        <w:vanish w:val="0"/>
        <w:color w:val="000000"/>
        <w:spacing w:val="0"/>
        <w:kern w:val="0"/>
        <w:position w:val="0"/>
        <w:sz w:val="24"/>
        <w:szCs w:val="44"/>
        <w:u w:val="none"/>
        <w:effect w:val="none"/>
        <w:vertAlign w:val="baseline"/>
        <w:em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11A0AAF"/>
    <w:multiLevelType w:val="multilevel"/>
    <w:tmpl w:val="12409646"/>
    <w:lvl w:ilvl="0">
      <w:start w:val="1"/>
      <w:numFmt w:val="bullet"/>
      <w:lvlText w:val=""/>
      <w:lvlJc w:val="left"/>
      <w:pPr>
        <w:tabs>
          <w:tab w:val="num" w:pos="0"/>
        </w:tabs>
        <w:ind w:left="1494" w:hanging="360"/>
      </w:pPr>
      <w:rPr>
        <w:rFonts w:ascii="Symbol" w:hAnsi="Symbol" w:cs="Symbol" w:hint="default"/>
      </w:rPr>
    </w:lvl>
    <w:lvl w:ilvl="1">
      <w:start w:val="1"/>
      <w:numFmt w:val="bullet"/>
      <w:lvlText w:val="o"/>
      <w:lvlJc w:val="left"/>
      <w:pPr>
        <w:tabs>
          <w:tab w:val="num" w:pos="0"/>
        </w:tabs>
        <w:ind w:left="2214" w:hanging="360"/>
      </w:pPr>
      <w:rPr>
        <w:rFonts w:ascii="Courier New" w:hAnsi="Courier New" w:cs="Courier New" w:hint="default"/>
      </w:rPr>
    </w:lvl>
    <w:lvl w:ilvl="2">
      <w:start w:val="1"/>
      <w:numFmt w:val="bullet"/>
      <w:lvlText w:val=""/>
      <w:lvlJc w:val="left"/>
      <w:pPr>
        <w:tabs>
          <w:tab w:val="num" w:pos="0"/>
        </w:tabs>
        <w:ind w:left="2934" w:hanging="360"/>
      </w:pPr>
      <w:rPr>
        <w:rFonts w:ascii="Wingdings" w:hAnsi="Wingdings" w:cs="Wingdings" w:hint="default"/>
      </w:rPr>
    </w:lvl>
    <w:lvl w:ilvl="3">
      <w:start w:val="1"/>
      <w:numFmt w:val="bullet"/>
      <w:lvlText w:val=""/>
      <w:lvlJc w:val="left"/>
      <w:pPr>
        <w:tabs>
          <w:tab w:val="num" w:pos="0"/>
        </w:tabs>
        <w:ind w:left="3654" w:hanging="360"/>
      </w:pPr>
      <w:rPr>
        <w:rFonts w:ascii="Symbol" w:hAnsi="Symbol" w:cs="Symbol" w:hint="default"/>
      </w:rPr>
    </w:lvl>
    <w:lvl w:ilvl="4">
      <w:start w:val="1"/>
      <w:numFmt w:val="bullet"/>
      <w:lvlText w:val="o"/>
      <w:lvlJc w:val="left"/>
      <w:pPr>
        <w:tabs>
          <w:tab w:val="num" w:pos="0"/>
        </w:tabs>
        <w:ind w:left="4374" w:hanging="360"/>
      </w:pPr>
      <w:rPr>
        <w:rFonts w:ascii="Courier New" w:hAnsi="Courier New" w:cs="Courier New" w:hint="default"/>
      </w:rPr>
    </w:lvl>
    <w:lvl w:ilvl="5">
      <w:start w:val="1"/>
      <w:numFmt w:val="bullet"/>
      <w:lvlText w:val=""/>
      <w:lvlJc w:val="left"/>
      <w:pPr>
        <w:tabs>
          <w:tab w:val="num" w:pos="0"/>
        </w:tabs>
        <w:ind w:left="5094" w:hanging="360"/>
      </w:pPr>
      <w:rPr>
        <w:rFonts w:ascii="Wingdings" w:hAnsi="Wingdings" w:cs="Wingdings" w:hint="default"/>
      </w:rPr>
    </w:lvl>
    <w:lvl w:ilvl="6">
      <w:start w:val="1"/>
      <w:numFmt w:val="bullet"/>
      <w:lvlText w:val=""/>
      <w:lvlJc w:val="left"/>
      <w:pPr>
        <w:tabs>
          <w:tab w:val="num" w:pos="0"/>
        </w:tabs>
        <w:ind w:left="5814" w:hanging="360"/>
      </w:pPr>
      <w:rPr>
        <w:rFonts w:ascii="Symbol" w:hAnsi="Symbol" w:cs="Symbol" w:hint="default"/>
      </w:rPr>
    </w:lvl>
    <w:lvl w:ilvl="7">
      <w:start w:val="1"/>
      <w:numFmt w:val="bullet"/>
      <w:lvlText w:val="o"/>
      <w:lvlJc w:val="left"/>
      <w:pPr>
        <w:tabs>
          <w:tab w:val="num" w:pos="0"/>
        </w:tabs>
        <w:ind w:left="6534" w:hanging="360"/>
      </w:pPr>
      <w:rPr>
        <w:rFonts w:ascii="Courier New" w:hAnsi="Courier New" w:cs="Courier New" w:hint="default"/>
      </w:rPr>
    </w:lvl>
    <w:lvl w:ilvl="8">
      <w:start w:val="1"/>
      <w:numFmt w:val="bullet"/>
      <w:lvlText w:val=""/>
      <w:lvlJc w:val="left"/>
      <w:pPr>
        <w:tabs>
          <w:tab w:val="num" w:pos="0"/>
        </w:tabs>
        <w:ind w:left="7254" w:hanging="360"/>
      </w:pPr>
      <w:rPr>
        <w:rFonts w:ascii="Wingdings" w:hAnsi="Wingdings" w:cs="Wingdings" w:hint="default"/>
      </w:rPr>
    </w:lvl>
  </w:abstractNum>
  <w:abstractNum w:abstractNumId="12" w15:restartNumberingAfterBreak="0">
    <w:nsid w:val="2DE574BE"/>
    <w:multiLevelType w:val="multilevel"/>
    <w:tmpl w:val="DBACF274"/>
    <w:lvl w:ilvl="0">
      <w:start w:val="1"/>
      <w:numFmt w:val="lowerLetter"/>
      <w:lvlText w:val="%1"/>
      <w:lvlJc w:val="left"/>
      <w:pPr>
        <w:tabs>
          <w:tab w:val="num" w:pos="567"/>
        </w:tabs>
        <w:ind w:left="567" w:hanging="567"/>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EBD3A25"/>
    <w:multiLevelType w:val="multilevel"/>
    <w:tmpl w:val="9E1C346E"/>
    <w:lvl w:ilvl="0">
      <w:start w:val="1"/>
      <w:numFmt w:val="lowerLetter"/>
      <w:lvlText w:val="%1"/>
      <w:lvlJc w:val="left"/>
      <w:pPr>
        <w:tabs>
          <w:tab w:val="num" w:pos="567"/>
        </w:tabs>
        <w:ind w:left="567" w:hanging="567"/>
      </w:pPr>
      <w:rPr>
        <w:b w:val="0"/>
      </w:rPr>
    </w:lvl>
    <w:lvl w:ilvl="1">
      <w:start w:val="1"/>
      <w:numFmt w:val="lowerRoman"/>
      <w:lvlText w:val="%2."/>
      <w:lvlJc w:val="left"/>
      <w:pPr>
        <w:tabs>
          <w:tab w:val="num" w:pos="0"/>
        </w:tabs>
        <w:ind w:left="1134"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181456"/>
    <w:multiLevelType w:val="multilevel"/>
    <w:tmpl w:val="C25E2344"/>
    <w:lvl w:ilvl="0">
      <w:start w:val="19"/>
      <w:numFmt w:val="lowerLetter"/>
      <w:lvlText w:val="%1"/>
      <w:lvlJc w:val="left"/>
      <w:pPr>
        <w:tabs>
          <w:tab w:val="num" w:pos="1701"/>
        </w:tabs>
        <w:ind w:left="567" w:hanging="567"/>
      </w:pPr>
    </w:lvl>
    <w:lvl w:ilvl="1">
      <w:start w:val="1"/>
      <w:numFmt w:val="lowerLetter"/>
      <w:lvlText w:val="%2."/>
      <w:lvlJc w:val="left"/>
      <w:pPr>
        <w:tabs>
          <w:tab w:val="num" w:pos="0"/>
        </w:tabs>
        <w:ind w:left="306" w:hanging="360"/>
      </w:pPr>
    </w:lvl>
    <w:lvl w:ilvl="2">
      <w:start w:val="1"/>
      <w:numFmt w:val="lowerRoman"/>
      <w:lvlText w:val="%3."/>
      <w:lvlJc w:val="right"/>
      <w:pPr>
        <w:tabs>
          <w:tab w:val="num" w:pos="0"/>
        </w:tabs>
        <w:ind w:left="1026" w:hanging="180"/>
      </w:pPr>
    </w:lvl>
    <w:lvl w:ilvl="3">
      <w:start w:val="1"/>
      <w:numFmt w:val="decimal"/>
      <w:lvlText w:val="%4."/>
      <w:lvlJc w:val="left"/>
      <w:pPr>
        <w:tabs>
          <w:tab w:val="num" w:pos="0"/>
        </w:tabs>
        <w:ind w:left="1746" w:hanging="360"/>
      </w:pPr>
    </w:lvl>
    <w:lvl w:ilvl="4">
      <w:start w:val="1"/>
      <w:numFmt w:val="lowerLetter"/>
      <w:lvlText w:val="%5."/>
      <w:lvlJc w:val="left"/>
      <w:pPr>
        <w:tabs>
          <w:tab w:val="num" w:pos="0"/>
        </w:tabs>
        <w:ind w:left="2466" w:hanging="360"/>
      </w:pPr>
    </w:lvl>
    <w:lvl w:ilvl="5">
      <w:start w:val="1"/>
      <w:numFmt w:val="lowerRoman"/>
      <w:lvlText w:val="%6."/>
      <w:lvlJc w:val="right"/>
      <w:pPr>
        <w:tabs>
          <w:tab w:val="num" w:pos="0"/>
        </w:tabs>
        <w:ind w:left="3186" w:hanging="180"/>
      </w:pPr>
    </w:lvl>
    <w:lvl w:ilvl="6">
      <w:start w:val="1"/>
      <w:numFmt w:val="decimal"/>
      <w:lvlText w:val="%7."/>
      <w:lvlJc w:val="left"/>
      <w:pPr>
        <w:tabs>
          <w:tab w:val="num" w:pos="0"/>
        </w:tabs>
        <w:ind w:left="3906" w:hanging="360"/>
      </w:pPr>
    </w:lvl>
    <w:lvl w:ilvl="7">
      <w:start w:val="1"/>
      <w:numFmt w:val="lowerLetter"/>
      <w:lvlText w:val="%8."/>
      <w:lvlJc w:val="left"/>
      <w:pPr>
        <w:tabs>
          <w:tab w:val="num" w:pos="0"/>
        </w:tabs>
        <w:ind w:left="4626" w:hanging="360"/>
      </w:pPr>
    </w:lvl>
    <w:lvl w:ilvl="8">
      <w:start w:val="1"/>
      <w:numFmt w:val="lowerRoman"/>
      <w:lvlText w:val="%9."/>
      <w:lvlJc w:val="right"/>
      <w:pPr>
        <w:tabs>
          <w:tab w:val="num" w:pos="0"/>
        </w:tabs>
        <w:ind w:left="5346" w:hanging="180"/>
      </w:pPr>
    </w:lvl>
  </w:abstractNum>
  <w:abstractNum w:abstractNumId="15" w15:restartNumberingAfterBreak="0">
    <w:nsid w:val="321B6713"/>
    <w:multiLevelType w:val="multilevel"/>
    <w:tmpl w:val="2F86800A"/>
    <w:lvl w:ilvl="0">
      <w:start w:val="1"/>
      <w:numFmt w:val="lowerRoman"/>
      <w:lvlText w:val="%1."/>
      <w:lvlJc w:val="left"/>
      <w:pPr>
        <w:tabs>
          <w:tab w:val="num" w:pos="1701"/>
        </w:tabs>
        <w:ind w:left="1701"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D43515"/>
    <w:multiLevelType w:val="multilevel"/>
    <w:tmpl w:val="348C3BCE"/>
    <w:lvl w:ilvl="0">
      <w:start w:val="1"/>
      <w:numFmt w:val="lowerLetter"/>
      <w:lvlText w:val="%1"/>
      <w:lvlJc w:val="left"/>
      <w:pPr>
        <w:tabs>
          <w:tab w:val="num" w:pos="0"/>
        </w:tabs>
        <w:ind w:left="1134" w:hanging="567"/>
      </w:pPr>
      <w:rPr>
        <w:rFonts w:ascii="Arial" w:hAnsi="Arial" w:cs="Arial"/>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DEB1B62"/>
    <w:multiLevelType w:val="multilevel"/>
    <w:tmpl w:val="57ACC3C6"/>
    <w:lvl w:ilvl="0">
      <w:start w:val="1"/>
      <w:numFmt w:val="lowerLetter"/>
      <w:lvlText w:val="%1"/>
      <w:lvlJc w:val="left"/>
      <w:pPr>
        <w:tabs>
          <w:tab w:val="num" w:pos="0"/>
        </w:tabs>
        <w:ind w:left="567" w:hanging="567"/>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F027F6A"/>
    <w:multiLevelType w:val="multilevel"/>
    <w:tmpl w:val="A79A4CEC"/>
    <w:lvl w:ilvl="0">
      <w:start w:val="1"/>
      <w:numFmt w:val="lowerLetter"/>
      <w:lvlText w:val="%1"/>
      <w:lvlJc w:val="left"/>
      <w:pPr>
        <w:tabs>
          <w:tab w:val="num" w:pos="0"/>
        </w:tabs>
        <w:ind w:left="92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F3D398C"/>
    <w:multiLevelType w:val="multilevel"/>
    <w:tmpl w:val="FFE0F13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4D2E1E22"/>
    <w:multiLevelType w:val="multilevel"/>
    <w:tmpl w:val="4F70CE4A"/>
    <w:lvl w:ilvl="0">
      <w:start w:val="1"/>
      <w:numFmt w:val="lowerRoman"/>
      <w:lvlText w:val="%1."/>
      <w:lvlJc w:val="left"/>
      <w:pPr>
        <w:tabs>
          <w:tab w:val="num" w:pos="0"/>
        </w:tabs>
        <w:ind w:left="2367" w:hanging="360"/>
      </w:pPr>
    </w:lvl>
    <w:lvl w:ilvl="1">
      <w:start w:val="1"/>
      <w:numFmt w:val="lowerLetter"/>
      <w:lvlText w:val="%2."/>
      <w:lvlJc w:val="left"/>
      <w:pPr>
        <w:tabs>
          <w:tab w:val="num" w:pos="0"/>
        </w:tabs>
        <w:ind w:left="3087" w:hanging="360"/>
      </w:pPr>
    </w:lvl>
    <w:lvl w:ilvl="2">
      <w:start w:val="1"/>
      <w:numFmt w:val="lowerRoman"/>
      <w:lvlText w:val="%3."/>
      <w:lvlJc w:val="right"/>
      <w:pPr>
        <w:tabs>
          <w:tab w:val="num" w:pos="0"/>
        </w:tabs>
        <w:ind w:left="3807" w:hanging="180"/>
      </w:pPr>
    </w:lvl>
    <w:lvl w:ilvl="3">
      <w:start w:val="1"/>
      <w:numFmt w:val="decimal"/>
      <w:lvlText w:val="%4."/>
      <w:lvlJc w:val="left"/>
      <w:pPr>
        <w:tabs>
          <w:tab w:val="num" w:pos="0"/>
        </w:tabs>
        <w:ind w:left="4527" w:hanging="360"/>
      </w:pPr>
    </w:lvl>
    <w:lvl w:ilvl="4">
      <w:start w:val="1"/>
      <w:numFmt w:val="lowerLetter"/>
      <w:lvlText w:val="%5."/>
      <w:lvlJc w:val="left"/>
      <w:pPr>
        <w:tabs>
          <w:tab w:val="num" w:pos="0"/>
        </w:tabs>
        <w:ind w:left="5247" w:hanging="360"/>
      </w:pPr>
    </w:lvl>
    <w:lvl w:ilvl="5">
      <w:start w:val="1"/>
      <w:numFmt w:val="lowerRoman"/>
      <w:lvlText w:val="%6."/>
      <w:lvlJc w:val="right"/>
      <w:pPr>
        <w:tabs>
          <w:tab w:val="num" w:pos="0"/>
        </w:tabs>
        <w:ind w:left="5967" w:hanging="180"/>
      </w:pPr>
    </w:lvl>
    <w:lvl w:ilvl="6">
      <w:start w:val="1"/>
      <w:numFmt w:val="decimal"/>
      <w:lvlText w:val="%7."/>
      <w:lvlJc w:val="left"/>
      <w:pPr>
        <w:tabs>
          <w:tab w:val="num" w:pos="0"/>
        </w:tabs>
        <w:ind w:left="6687" w:hanging="360"/>
      </w:pPr>
    </w:lvl>
    <w:lvl w:ilvl="7">
      <w:start w:val="1"/>
      <w:numFmt w:val="lowerLetter"/>
      <w:lvlText w:val="%8."/>
      <w:lvlJc w:val="left"/>
      <w:pPr>
        <w:tabs>
          <w:tab w:val="num" w:pos="0"/>
        </w:tabs>
        <w:ind w:left="7407" w:hanging="360"/>
      </w:pPr>
    </w:lvl>
    <w:lvl w:ilvl="8">
      <w:start w:val="1"/>
      <w:numFmt w:val="lowerRoman"/>
      <w:lvlText w:val="%9."/>
      <w:lvlJc w:val="right"/>
      <w:pPr>
        <w:tabs>
          <w:tab w:val="num" w:pos="0"/>
        </w:tabs>
        <w:ind w:left="8127" w:hanging="180"/>
      </w:pPr>
    </w:lvl>
  </w:abstractNum>
  <w:abstractNum w:abstractNumId="21" w15:restartNumberingAfterBreak="0">
    <w:nsid w:val="52A01C4B"/>
    <w:multiLevelType w:val="multilevel"/>
    <w:tmpl w:val="459E3334"/>
    <w:lvl w:ilvl="0">
      <w:start w:val="1"/>
      <w:numFmt w:val="lowerLetter"/>
      <w:lvlText w:val="%1"/>
      <w:lvlJc w:val="left"/>
      <w:pPr>
        <w:tabs>
          <w:tab w:val="num" w:pos="567"/>
        </w:tabs>
        <w:ind w:left="567" w:hanging="567"/>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2CE6D15"/>
    <w:multiLevelType w:val="multilevel"/>
    <w:tmpl w:val="1E481520"/>
    <w:lvl w:ilvl="0">
      <w:start w:val="1"/>
      <w:numFmt w:val="lowerLetter"/>
      <w:lvlText w:val="%1"/>
      <w:lvlJc w:val="left"/>
      <w:pPr>
        <w:tabs>
          <w:tab w:val="num" w:pos="0"/>
        </w:tabs>
        <w:ind w:left="-981" w:hanging="360"/>
      </w:pPr>
    </w:lvl>
    <w:lvl w:ilvl="1">
      <w:start w:val="1"/>
      <w:numFmt w:val="lowerLetter"/>
      <w:lvlText w:val="%2."/>
      <w:lvlJc w:val="left"/>
      <w:pPr>
        <w:tabs>
          <w:tab w:val="num" w:pos="0"/>
        </w:tabs>
        <w:ind w:left="-261" w:hanging="360"/>
      </w:pPr>
    </w:lvl>
    <w:lvl w:ilvl="2">
      <w:start w:val="1"/>
      <w:numFmt w:val="lowerRoman"/>
      <w:lvlText w:val="%3."/>
      <w:lvlJc w:val="right"/>
      <w:pPr>
        <w:tabs>
          <w:tab w:val="num" w:pos="0"/>
        </w:tabs>
        <w:ind w:left="459" w:hanging="180"/>
      </w:pPr>
    </w:lvl>
    <w:lvl w:ilvl="3">
      <w:start w:val="1"/>
      <w:numFmt w:val="decimal"/>
      <w:lvlText w:val="%4."/>
      <w:lvlJc w:val="left"/>
      <w:pPr>
        <w:tabs>
          <w:tab w:val="num" w:pos="0"/>
        </w:tabs>
        <w:ind w:left="1179" w:hanging="360"/>
      </w:pPr>
    </w:lvl>
    <w:lvl w:ilvl="4">
      <w:start w:val="1"/>
      <w:numFmt w:val="lowerLetter"/>
      <w:lvlText w:val="%5."/>
      <w:lvlJc w:val="left"/>
      <w:pPr>
        <w:tabs>
          <w:tab w:val="num" w:pos="0"/>
        </w:tabs>
        <w:ind w:left="1899" w:hanging="360"/>
      </w:pPr>
    </w:lvl>
    <w:lvl w:ilvl="5">
      <w:start w:val="1"/>
      <w:numFmt w:val="lowerRoman"/>
      <w:lvlText w:val="%6."/>
      <w:lvlJc w:val="right"/>
      <w:pPr>
        <w:tabs>
          <w:tab w:val="num" w:pos="0"/>
        </w:tabs>
        <w:ind w:left="2619" w:hanging="180"/>
      </w:pPr>
    </w:lvl>
    <w:lvl w:ilvl="6">
      <w:start w:val="1"/>
      <w:numFmt w:val="decimal"/>
      <w:lvlText w:val="%7."/>
      <w:lvlJc w:val="left"/>
      <w:pPr>
        <w:tabs>
          <w:tab w:val="num" w:pos="0"/>
        </w:tabs>
        <w:ind w:left="3339" w:hanging="360"/>
      </w:pPr>
    </w:lvl>
    <w:lvl w:ilvl="7">
      <w:start w:val="1"/>
      <w:numFmt w:val="lowerLetter"/>
      <w:lvlText w:val="%8."/>
      <w:lvlJc w:val="left"/>
      <w:pPr>
        <w:tabs>
          <w:tab w:val="num" w:pos="0"/>
        </w:tabs>
        <w:ind w:left="4059" w:hanging="360"/>
      </w:pPr>
    </w:lvl>
    <w:lvl w:ilvl="8">
      <w:start w:val="1"/>
      <w:numFmt w:val="lowerRoman"/>
      <w:lvlText w:val="%9."/>
      <w:lvlJc w:val="right"/>
      <w:pPr>
        <w:tabs>
          <w:tab w:val="num" w:pos="0"/>
        </w:tabs>
        <w:ind w:left="4779" w:hanging="180"/>
      </w:pPr>
    </w:lvl>
  </w:abstractNum>
  <w:abstractNum w:abstractNumId="23" w15:restartNumberingAfterBreak="0">
    <w:nsid w:val="534F3F22"/>
    <w:multiLevelType w:val="multilevel"/>
    <w:tmpl w:val="534E4658"/>
    <w:lvl w:ilvl="0">
      <w:start w:val="1"/>
      <w:numFmt w:val="lowerLetter"/>
      <w:lvlText w:val="%1"/>
      <w:lvlJc w:val="left"/>
      <w:pPr>
        <w:tabs>
          <w:tab w:val="num" w:pos="567"/>
        </w:tabs>
        <w:ind w:left="567" w:hanging="567"/>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490"/>
        </w:tabs>
        <w:ind w:left="2434" w:hanging="454"/>
      </w:pPr>
      <w:rPr>
        <w:b w:val="0"/>
        <w:sz w:val="24"/>
        <w:szCs w:val="20"/>
      </w:rPr>
    </w:lvl>
    <w:lvl w:ilvl="3">
      <w:start w:val="1"/>
      <w:numFmt w:val="bullet"/>
      <w:lvlText w:val=""/>
      <w:lvlJc w:val="left"/>
      <w:pPr>
        <w:tabs>
          <w:tab w:val="num" w:pos="0"/>
        </w:tabs>
        <w:ind w:left="3240" w:hanging="72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50D0F97"/>
    <w:multiLevelType w:val="multilevel"/>
    <w:tmpl w:val="AC62C242"/>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5DD50BD"/>
    <w:multiLevelType w:val="multilevel"/>
    <w:tmpl w:val="75269414"/>
    <w:lvl w:ilvl="0">
      <w:start w:val="1"/>
      <w:numFmt w:val="lowerLetter"/>
      <w:lvlText w:val="%1"/>
      <w:lvlJc w:val="left"/>
      <w:pPr>
        <w:tabs>
          <w:tab w:val="num" w:pos="567"/>
        </w:tabs>
        <w:ind w:left="567" w:hanging="567"/>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6C51103"/>
    <w:multiLevelType w:val="multilevel"/>
    <w:tmpl w:val="80CC8FFC"/>
    <w:lvl w:ilvl="0">
      <w:start w:val="1"/>
      <w:numFmt w:val="lowerLetter"/>
      <w:lvlText w:val="%1"/>
      <w:lvlJc w:val="left"/>
      <w:pPr>
        <w:tabs>
          <w:tab w:val="num" w:pos="567"/>
        </w:tabs>
        <w:ind w:left="567" w:hanging="567"/>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7" w15:restartNumberingAfterBreak="0">
    <w:nsid w:val="5A291959"/>
    <w:multiLevelType w:val="multilevel"/>
    <w:tmpl w:val="2CCE4C92"/>
    <w:lvl w:ilvl="0">
      <w:start w:val="1"/>
      <w:numFmt w:val="lowerRoman"/>
      <w:lvlText w:val="%1."/>
      <w:lvlJc w:val="left"/>
      <w:pPr>
        <w:tabs>
          <w:tab w:val="num" w:pos="1134"/>
        </w:tabs>
        <w:ind w:left="1134" w:hanging="567"/>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8" w15:restartNumberingAfterBreak="0">
    <w:nsid w:val="5AB51ED4"/>
    <w:multiLevelType w:val="multilevel"/>
    <w:tmpl w:val="E5385C42"/>
    <w:lvl w:ilvl="0">
      <w:start w:val="1"/>
      <w:numFmt w:val="lowerLetter"/>
      <w:lvlText w:val="%1"/>
      <w:lvlJc w:val="left"/>
      <w:pPr>
        <w:tabs>
          <w:tab w:val="num" w:pos="567"/>
        </w:tabs>
        <w:ind w:left="567" w:hanging="567"/>
      </w:pPr>
      <w:rPr>
        <w:b w:val="0"/>
      </w:rPr>
    </w:lvl>
    <w:lvl w:ilvl="1">
      <w:start w:val="1"/>
      <w:numFmt w:val="lowerLetter"/>
      <w:lvlText w:val="%2."/>
      <w:lvlJc w:val="left"/>
      <w:pPr>
        <w:tabs>
          <w:tab w:val="num" w:pos="873"/>
        </w:tabs>
        <w:ind w:left="873" w:hanging="360"/>
      </w:pPr>
    </w:lvl>
    <w:lvl w:ilvl="2">
      <w:start w:val="1"/>
      <w:numFmt w:val="lowerRoman"/>
      <w:lvlText w:val="%3."/>
      <w:lvlJc w:val="right"/>
      <w:pPr>
        <w:tabs>
          <w:tab w:val="num" w:pos="1593"/>
        </w:tabs>
        <w:ind w:left="1593" w:hanging="180"/>
      </w:pPr>
    </w:lvl>
    <w:lvl w:ilvl="3">
      <w:start w:val="1"/>
      <w:numFmt w:val="decimal"/>
      <w:lvlText w:val="%4."/>
      <w:lvlJc w:val="left"/>
      <w:pPr>
        <w:tabs>
          <w:tab w:val="num" w:pos="2313"/>
        </w:tabs>
        <w:ind w:left="2313" w:hanging="360"/>
      </w:p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29" w15:restartNumberingAfterBreak="0">
    <w:nsid w:val="601255D0"/>
    <w:multiLevelType w:val="multilevel"/>
    <w:tmpl w:val="C0E4890A"/>
    <w:lvl w:ilvl="0">
      <w:start w:val="1"/>
      <w:numFmt w:val="lowerLetter"/>
      <w:lvlText w:val="%1"/>
      <w:lvlJc w:val="left"/>
      <w:pPr>
        <w:tabs>
          <w:tab w:val="num" w:pos="567"/>
        </w:tabs>
        <w:ind w:left="567" w:hanging="567"/>
      </w:pPr>
    </w:lvl>
    <w:lvl w:ilvl="1">
      <w:start w:val="1"/>
      <w:numFmt w:val="lowerLetter"/>
      <w:lvlText w:val="%2."/>
      <w:lvlJc w:val="left"/>
      <w:pPr>
        <w:tabs>
          <w:tab w:val="num" w:pos="873"/>
        </w:tabs>
        <w:ind w:left="873" w:hanging="360"/>
      </w:pPr>
    </w:lvl>
    <w:lvl w:ilvl="2">
      <w:start w:val="1"/>
      <w:numFmt w:val="lowerRoman"/>
      <w:lvlText w:val="%3."/>
      <w:lvlJc w:val="right"/>
      <w:pPr>
        <w:tabs>
          <w:tab w:val="num" w:pos="1593"/>
        </w:tabs>
        <w:ind w:left="1593" w:hanging="180"/>
      </w:pPr>
    </w:lvl>
    <w:lvl w:ilvl="3">
      <w:start w:val="1"/>
      <w:numFmt w:val="decimal"/>
      <w:lvlText w:val="%4."/>
      <w:lvlJc w:val="left"/>
      <w:pPr>
        <w:tabs>
          <w:tab w:val="num" w:pos="2313"/>
        </w:tabs>
        <w:ind w:left="2313" w:hanging="360"/>
      </w:p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30" w15:restartNumberingAfterBreak="0">
    <w:nsid w:val="619846CF"/>
    <w:multiLevelType w:val="multilevel"/>
    <w:tmpl w:val="63C021AE"/>
    <w:lvl w:ilvl="0">
      <w:start w:val="1"/>
      <w:numFmt w:val="low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6D66289"/>
    <w:multiLevelType w:val="multilevel"/>
    <w:tmpl w:val="E2B49422"/>
    <w:lvl w:ilvl="0">
      <w:start w:val="1"/>
      <w:numFmt w:val="bullet"/>
      <w:pStyle w:val="ListBullet"/>
      <w:lvlText w:val=""/>
      <w:lvlJc w:val="left"/>
      <w:pPr>
        <w:tabs>
          <w:tab w:val="num" w:pos="783"/>
        </w:tabs>
        <w:ind w:left="78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8455EE6"/>
    <w:multiLevelType w:val="multilevel"/>
    <w:tmpl w:val="AA82C7DC"/>
    <w:lvl w:ilvl="0">
      <w:start w:val="1"/>
      <w:numFmt w:val="lowerRoman"/>
      <w:lvlText w:val="%1."/>
      <w:lvlJc w:val="right"/>
      <w:pPr>
        <w:tabs>
          <w:tab w:val="num" w:pos="0"/>
        </w:tabs>
        <w:ind w:left="720" w:hanging="360"/>
      </w:pPr>
    </w:lvl>
    <w:lvl w:ilvl="1">
      <w:start w:val="1"/>
      <w:numFmt w:val="lowerRoman"/>
      <w:lvlText w:val="%2."/>
      <w:lvlJc w:val="left"/>
      <w:pPr>
        <w:tabs>
          <w:tab w:val="num" w:pos="0"/>
        </w:tabs>
        <w:ind w:left="1701" w:hanging="567"/>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4"/>
      <w:numFmt w:val="lowerRoman"/>
      <w:lvlText w:val="(%5)"/>
      <w:lvlJc w:val="left"/>
      <w:pPr>
        <w:tabs>
          <w:tab w:val="num" w:pos="0"/>
        </w:tabs>
        <w:ind w:left="3960" w:hanging="720"/>
      </w:pPr>
    </w:lvl>
    <w:lvl w:ilvl="5">
      <w:start w:val="2"/>
      <w:numFmt w:val="lowerLetter"/>
      <w:lvlText w:val="%6."/>
      <w:lvlJc w:val="left"/>
      <w:pPr>
        <w:tabs>
          <w:tab w:val="num" w:pos="0"/>
        </w:tabs>
        <w:ind w:left="4500"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02E75B2"/>
    <w:multiLevelType w:val="multilevel"/>
    <w:tmpl w:val="1A06B82E"/>
    <w:lvl w:ilvl="0">
      <w:start w:val="1"/>
      <w:numFmt w:val="lowerLetter"/>
      <w:lvlText w:val="%1"/>
      <w:lvlJc w:val="left"/>
      <w:pPr>
        <w:tabs>
          <w:tab w:val="num" w:pos="0"/>
        </w:tabs>
        <w:ind w:left="540" w:hanging="360"/>
      </w:pPr>
      <w:rPr>
        <w:b w:val="0"/>
      </w:r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34" w15:restartNumberingAfterBreak="0">
    <w:nsid w:val="72FE42EE"/>
    <w:multiLevelType w:val="multilevel"/>
    <w:tmpl w:val="E124C464"/>
    <w:lvl w:ilvl="0">
      <w:start w:val="1"/>
      <w:numFmt w:val="lowerLetter"/>
      <w:lvlText w:val="%1"/>
      <w:lvlJc w:val="left"/>
      <w:pPr>
        <w:tabs>
          <w:tab w:val="num" w:pos="567"/>
        </w:tabs>
        <w:ind w:left="567" w:hanging="567"/>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5D11EC6"/>
    <w:multiLevelType w:val="multilevel"/>
    <w:tmpl w:val="85929EE0"/>
    <w:lvl w:ilvl="0">
      <w:start w:val="1"/>
      <w:numFmt w:val="decimal"/>
      <w:pStyle w:val="Head1"/>
      <w:lvlText w:val="%1"/>
      <w:lvlJc w:val="left"/>
      <w:pPr>
        <w:tabs>
          <w:tab w:val="num" w:pos="862"/>
        </w:tabs>
        <w:ind w:left="862" w:hanging="720"/>
      </w:pPr>
      <w:rPr>
        <w:rFonts w:ascii="Arial Bold" w:hAnsi="Arial Bold"/>
        <w:b/>
        <w:i w:val="0"/>
      </w:rPr>
    </w:lvl>
    <w:lvl w:ilvl="1">
      <w:start w:val="1"/>
      <w:numFmt w:val="lowerRoman"/>
      <w:lvlText w:val="%2."/>
      <w:lvlJc w:val="left"/>
      <w:pPr>
        <w:tabs>
          <w:tab w:val="num" w:pos="1477"/>
        </w:tabs>
        <w:ind w:left="1440" w:hanging="360"/>
      </w:pPr>
      <w:rPr>
        <w:b w:val="0"/>
        <w:i w:val="0"/>
        <w:sz w:val="20"/>
        <w:szCs w:val="20"/>
      </w:rPr>
    </w:lvl>
    <w:lvl w:ilvl="2">
      <w:start w:val="1"/>
      <w:numFmt w:val="lowerLetter"/>
      <w:lvlText w:val="%3"/>
      <w:lvlJc w:val="left"/>
      <w:pPr>
        <w:tabs>
          <w:tab w:val="num" w:pos="2547"/>
        </w:tabs>
        <w:ind w:left="2547" w:hanging="567"/>
      </w:pPr>
      <w:rPr>
        <w:b/>
        <w:i w:val="0"/>
      </w:rPr>
    </w:lvl>
    <w:lvl w:ilvl="3">
      <w:start w:val="1"/>
      <w:numFmt w:val="lowerRoman"/>
      <w:lvlText w:val="%4."/>
      <w:lvlJc w:val="left"/>
      <w:pPr>
        <w:tabs>
          <w:tab w:val="num" w:pos="2917"/>
        </w:tabs>
        <w:ind w:left="2880" w:hanging="360"/>
      </w:pPr>
      <w:rPr>
        <w:b w:val="0"/>
        <w:i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6130764"/>
    <w:multiLevelType w:val="multilevel"/>
    <w:tmpl w:val="4AE21B62"/>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63F1841"/>
    <w:multiLevelType w:val="multilevel"/>
    <w:tmpl w:val="5F2CB8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8867539"/>
    <w:multiLevelType w:val="multilevel"/>
    <w:tmpl w:val="B5089AA6"/>
    <w:lvl w:ilvl="0">
      <w:start w:val="1"/>
      <w:numFmt w:val="lowerLetter"/>
      <w:lvlText w:val="%1"/>
      <w:lvlJc w:val="left"/>
      <w:pPr>
        <w:tabs>
          <w:tab w:val="num" w:pos="1134"/>
        </w:tabs>
        <w:ind w:left="1134" w:hanging="567"/>
      </w:pPr>
    </w:lvl>
    <w:lvl w:ilvl="1">
      <w:start w:val="1"/>
      <w:numFmt w:val="lowerRoman"/>
      <w:lvlText w:val="%2."/>
      <w:lvlJc w:val="left"/>
      <w:pPr>
        <w:tabs>
          <w:tab w:val="num" w:pos="1701"/>
        </w:tabs>
        <w:ind w:left="1701" w:hanging="567"/>
      </w:pPr>
    </w:lvl>
    <w:lvl w:ilvl="2">
      <w:start w:val="1"/>
      <w:numFmt w:val="lowerRoman"/>
      <w:lvlText w:val="%3."/>
      <w:lvlJc w:val="left"/>
      <w:pPr>
        <w:tabs>
          <w:tab w:val="num" w:pos="0"/>
        </w:tabs>
        <w:ind w:left="3267" w:hanging="72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9" w15:restartNumberingAfterBreak="0">
    <w:nsid w:val="794053E5"/>
    <w:multiLevelType w:val="multilevel"/>
    <w:tmpl w:val="7B085170"/>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B4961AA"/>
    <w:multiLevelType w:val="multilevel"/>
    <w:tmpl w:val="024C9E48"/>
    <w:lvl w:ilvl="0">
      <w:start w:val="1"/>
      <w:numFmt w:val="lowerLetter"/>
      <w:lvlText w:val="%1"/>
      <w:lvlJc w:val="left"/>
      <w:pPr>
        <w:tabs>
          <w:tab w:val="num" w:pos="0"/>
        </w:tabs>
        <w:ind w:left="567" w:hanging="567"/>
      </w:pPr>
      <w:rPr>
        <w:b w:val="0"/>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num w:numId="1">
    <w:abstractNumId w:val="10"/>
  </w:num>
  <w:num w:numId="2">
    <w:abstractNumId w:val="3"/>
  </w:num>
  <w:num w:numId="3">
    <w:abstractNumId w:val="35"/>
  </w:num>
  <w:num w:numId="4">
    <w:abstractNumId w:val="13"/>
  </w:num>
  <w:num w:numId="5">
    <w:abstractNumId w:val="23"/>
  </w:num>
  <w:num w:numId="6">
    <w:abstractNumId w:val="38"/>
  </w:num>
  <w:num w:numId="7">
    <w:abstractNumId w:val="8"/>
  </w:num>
  <w:num w:numId="8">
    <w:abstractNumId w:val="6"/>
  </w:num>
  <w:num w:numId="9">
    <w:abstractNumId w:val="26"/>
  </w:num>
  <w:num w:numId="10">
    <w:abstractNumId w:val="15"/>
  </w:num>
  <w:num w:numId="11">
    <w:abstractNumId w:val="18"/>
  </w:num>
  <w:num w:numId="12">
    <w:abstractNumId w:val="16"/>
  </w:num>
  <w:num w:numId="13">
    <w:abstractNumId w:val="24"/>
  </w:num>
  <w:num w:numId="14">
    <w:abstractNumId w:val="39"/>
  </w:num>
  <w:num w:numId="15">
    <w:abstractNumId w:val="29"/>
  </w:num>
  <w:num w:numId="16">
    <w:abstractNumId w:val="28"/>
  </w:num>
  <w:num w:numId="17">
    <w:abstractNumId w:val="36"/>
  </w:num>
  <w:num w:numId="18">
    <w:abstractNumId w:val="0"/>
  </w:num>
  <w:num w:numId="19">
    <w:abstractNumId w:val="4"/>
  </w:num>
  <w:num w:numId="20">
    <w:abstractNumId w:val="32"/>
  </w:num>
  <w:num w:numId="21">
    <w:abstractNumId w:val="40"/>
  </w:num>
  <w:num w:numId="22">
    <w:abstractNumId w:val="31"/>
  </w:num>
  <w:num w:numId="23">
    <w:abstractNumId w:val="17"/>
  </w:num>
  <w:num w:numId="24">
    <w:abstractNumId w:val="1"/>
  </w:num>
  <w:num w:numId="25">
    <w:abstractNumId w:val="2"/>
  </w:num>
  <w:num w:numId="26">
    <w:abstractNumId w:val="5"/>
  </w:num>
  <w:num w:numId="27">
    <w:abstractNumId w:val="22"/>
  </w:num>
  <w:num w:numId="28">
    <w:abstractNumId w:val="37"/>
  </w:num>
  <w:num w:numId="29">
    <w:abstractNumId w:val="30"/>
  </w:num>
  <w:num w:numId="30">
    <w:abstractNumId w:val="19"/>
  </w:num>
  <w:num w:numId="31">
    <w:abstractNumId w:val="9"/>
  </w:num>
  <w:num w:numId="32">
    <w:abstractNumId w:val="20"/>
  </w:num>
  <w:num w:numId="33">
    <w:abstractNumId w:val="14"/>
  </w:num>
  <w:num w:numId="34">
    <w:abstractNumId w:val="11"/>
  </w:num>
  <w:num w:numId="35">
    <w:abstractNumId w:val="21"/>
  </w:num>
  <w:num w:numId="36">
    <w:abstractNumId w:val="27"/>
  </w:num>
  <w:num w:numId="37">
    <w:abstractNumId w:val="33"/>
  </w:num>
  <w:num w:numId="38">
    <w:abstractNumId w:val="12"/>
  </w:num>
  <w:num w:numId="39">
    <w:abstractNumId w:val="34"/>
  </w:num>
  <w:num w:numId="40">
    <w:abstractNumId w:val="2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B53"/>
    <w:rsid w:val="00274B53"/>
    <w:rsid w:val="005C07E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A5369"/>
  <w15:docId w15:val="{A27B514D-1335-4F8F-B626-DCDBF169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qFormat/>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qFormat/>
    <w:rsid w:val="00883BA0"/>
    <w:rPr>
      <w:rFonts w:asciiTheme="majorHAnsi" w:eastAsiaTheme="majorEastAsia" w:hAnsiTheme="majorHAnsi" w:cstheme="majorBidi"/>
      <w:b/>
      <w:bCs/>
      <w:color w:val="4F81BD" w:themeColor="accent1"/>
      <w:sz w:val="24"/>
      <w:lang w:eastAsia="en-US"/>
    </w:rPr>
  </w:style>
  <w:style w:type="character" w:customStyle="1" w:styleId="FooterChar">
    <w:name w:val="Footer Char"/>
    <w:basedOn w:val="DefaultParagraphFont"/>
    <w:link w:val="Footer"/>
    <w:uiPriority w:val="99"/>
    <w:qFormat/>
    <w:rsid w:val="00883BA0"/>
    <w:rPr>
      <w:sz w:val="24"/>
      <w:lang w:eastAsia="en-US"/>
    </w:rPr>
  </w:style>
  <w:style w:type="character" w:styleId="PageNumber">
    <w:name w:val="page number"/>
    <w:basedOn w:val="DefaultParagraphFont"/>
    <w:qFormat/>
    <w:rsid w:val="00883BA0"/>
  </w:style>
  <w:style w:type="character" w:customStyle="1" w:styleId="HeaderChar">
    <w:name w:val="Header Char"/>
    <w:basedOn w:val="DefaultParagraphFont"/>
    <w:link w:val="Header"/>
    <w:uiPriority w:val="99"/>
    <w:qFormat/>
    <w:rsid w:val="00883BA0"/>
    <w:rPr>
      <w:sz w:val="24"/>
      <w:lang w:eastAsia="en-US"/>
    </w:rPr>
  </w:style>
  <w:style w:type="character" w:customStyle="1" w:styleId="BalloonTextChar">
    <w:name w:val="Balloon Text Char"/>
    <w:basedOn w:val="DefaultParagraphFont"/>
    <w:link w:val="BalloonText"/>
    <w:qFormat/>
    <w:rsid w:val="00883BA0"/>
    <w:rPr>
      <w:rFonts w:ascii="Tahoma" w:hAnsi="Tahoma" w:cs="Tahoma"/>
      <w:sz w:val="16"/>
      <w:szCs w:val="16"/>
      <w:lang w:eastAsia="en-US"/>
    </w:rPr>
  </w:style>
  <w:style w:type="character" w:styleId="Emphasis">
    <w:name w:val="Emphasis"/>
    <w:uiPriority w:val="20"/>
    <w:qFormat/>
    <w:rsid w:val="00883BA0"/>
    <w:rPr>
      <w:i/>
      <w:iCs/>
    </w:rPr>
  </w:style>
  <w:style w:type="character" w:customStyle="1" w:styleId="FootnoteTextChar">
    <w:name w:val="Footnote Text Char"/>
    <w:basedOn w:val="DefaultParagraphFont"/>
    <w:link w:val="FootnoteText"/>
    <w:qFormat/>
    <w:rsid w:val="00883BA0"/>
    <w:rPr>
      <w:lang w:eastAsia="en-US"/>
    </w:rPr>
  </w:style>
  <w:style w:type="character" w:customStyle="1" w:styleId="FootnoteCharacters">
    <w:name w:val="Footnote Characters"/>
    <w:basedOn w:val="DefaultParagraphFont"/>
    <w:unhideWhenUsed/>
    <w:qFormat/>
    <w:rsid w:val="00883BA0"/>
    <w:rPr>
      <w:vertAlign w:val="superscript"/>
    </w:rPr>
  </w:style>
  <w:style w:type="character" w:customStyle="1" w:styleId="FootnoteAnchor">
    <w:name w:val="Footnote Anchor"/>
    <w:rPr>
      <w:vertAlign w:val="superscript"/>
    </w:rPr>
  </w:style>
  <w:style w:type="character" w:customStyle="1" w:styleId="EndnoteTextChar">
    <w:name w:val="Endnote Text Char"/>
    <w:basedOn w:val="DefaultParagraphFont"/>
    <w:link w:val="EndnoteText"/>
    <w:qFormat/>
    <w:rsid w:val="00883BA0"/>
    <w:rPr>
      <w:lang w:eastAsia="en-US"/>
    </w:rPr>
  </w:style>
  <w:style w:type="character" w:customStyle="1" w:styleId="EndnoteCharacters">
    <w:name w:val="Endnote Characters"/>
    <w:basedOn w:val="DefaultParagraphFont"/>
    <w:unhideWhenUsed/>
    <w:qFormat/>
    <w:rsid w:val="00883BA0"/>
    <w:rPr>
      <w:vertAlign w:val="superscript"/>
    </w:rPr>
  </w:style>
  <w:style w:type="character" w:customStyle="1" w:styleId="EndnoteAnchor">
    <w:name w:val="Endnote Anchor"/>
    <w:rPr>
      <w:vertAlign w:val="superscript"/>
    </w:rPr>
  </w:style>
  <w:style w:type="character" w:customStyle="1" w:styleId="BodyTextChar">
    <w:name w:val="Body Text Char"/>
    <w:basedOn w:val="DefaultParagraphFont"/>
    <w:link w:val="BodyText"/>
    <w:qFormat/>
    <w:rsid w:val="00883BA0"/>
    <w:rPr>
      <w:sz w:val="24"/>
      <w:szCs w:val="24"/>
      <w:lang w:val="en-US" w:eastAsia="ar-SA"/>
    </w:rPr>
  </w:style>
  <w:style w:type="character" w:customStyle="1" w:styleId="c141">
    <w:name w:val="c141"/>
    <w:qFormat/>
    <w:rsid w:val="00883BA0"/>
    <w:rPr>
      <w:rFonts w:ascii="Arial" w:hAnsi="Arial" w:cs="Arial"/>
      <w:b w:val="0"/>
      <w:bCs w:val="0"/>
      <w:i w:val="0"/>
      <w:iCs w:val="0"/>
      <w:strike w:val="0"/>
      <w:dstrike w:val="0"/>
      <w:color w:val="000000"/>
      <w:sz w:val="20"/>
      <w:szCs w:val="20"/>
      <w:u w:val="none"/>
      <w:effect w:val="none"/>
    </w:rPr>
  </w:style>
  <w:style w:type="character" w:customStyle="1" w:styleId="c171">
    <w:name w:val="c171"/>
    <w:qFormat/>
    <w:rsid w:val="00883BA0"/>
    <w:rPr>
      <w:rFonts w:ascii="Arial" w:hAnsi="Arial" w:cs="Arial"/>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character" w:styleId="Hyperlink">
    <w:name w:val="Hyperlink"/>
    <w:basedOn w:val="DefaultParagraphFont"/>
    <w:uiPriority w:val="99"/>
    <w:unhideWhenUsed/>
    <w:rsid w:val="00883BA0"/>
    <w:rPr>
      <w:color w:val="0000FF" w:themeColor="hyperlink"/>
      <w:u w:val="single"/>
    </w:rPr>
  </w:style>
  <w:style w:type="character" w:customStyle="1" w:styleId="Head1Char">
    <w:name w:val="Head 1 Char"/>
    <w:link w:val="Head1"/>
    <w:qFormat/>
    <w:rsid w:val="00883BA0"/>
    <w:rPr>
      <w:rFonts w:ascii="Arial" w:hAnsi="Arial" w:cs="Arial"/>
      <w:b/>
      <w:color w:val="000000"/>
      <w:sz w:val="40"/>
      <w:szCs w:val="40"/>
      <w:lang w:eastAsia="en-US" w:bidi="en-US"/>
    </w:rPr>
  </w:style>
  <w:style w:type="character" w:styleId="FollowedHyperlink">
    <w:name w:val="FollowedHyperlink"/>
    <w:basedOn w:val="DefaultParagraphFont"/>
    <w:unhideWhenUsed/>
    <w:rsid w:val="00883BA0"/>
    <w:rPr>
      <w:color w:val="800080" w:themeColor="followedHyperlink"/>
      <w:u w:val="single"/>
    </w:rPr>
  </w:style>
  <w:style w:type="character" w:styleId="CommentReference">
    <w:name w:val="annotation reference"/>
    <w:basedOn w:val="DefaultParagraphFont"/>
    <w:qFormat/>
    <w:rsid w:val="002C44F7"/>
    <w:rPr>
      <w:sz w:val="16"/>
      <w:szCs w:val="16"/>
    </w:rPr>
  </w:style>
  <w:style w:type="character" w:customStyle="1" w:styleId="CommentTextChar">
    <w:name w:val="Comment Text Char"/>
    <w:basedOn w:val="DefaultParagraphFont"/>
    <w:link w:val="CommentText"/>
    <w:qFormat/>
    <w:rsid w:val="002C44F7"/>
    <w:rPr>
      <w:lang w:eastAsia="en-US"/>
    </w:rPr>
  </w:style>
  <w:style w:type="character" w:customStyle="1" w:styleId="CommentSubjectChar">
    <w:name w:val="Comment Subject Char"/>
    <w:basedOn w:val="CommentTextChar"/>
    <w:link w:val="CommentSubject"/>
    <w:qFormat/>
    <w:rsid w:val="002C44F7"/>
    <w:rPr>
      <w:b/>
      <w:bCs/>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883BA0"/>
    <w:pPr>
      <w:spacing w:line="480" w:lineRule="auto"/>
      <w:jc w:val="both"/>
    </w:pPr>
    <w:rPr>
      <w:szCs w:val="24"/>
      <w:lang w:val="en-US" w:eastAsia="ar-SA"/>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BasicParagraph">
    <w:name w:val="[Basic Paragraph]"/>
    <w:basedOn w:val="Normal"/>
    <w:qFormat/>
    <w:rsid w:val="00883BA0"/>
    <w:pPr>
      <w:widowControl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qFormat/>
    <w:rsid w:val="00883BA0"/>
    <w:pPr>
      <w:widowControl w:val="0"/>
      <w:spacing w:line="288" w:lineRule="auto"/>
      <w:textAlignment w:val="center"/>
    </w:pPr>
    <w:rPr>
      <w:rFonts w:ascii="AGaramondPro-Bold" w:hAnsi="AGaramondPro-Bold" w:cs="AGaramondPro-Bold"/>
      <w:b/>
      <w:bCs/>
      <w:color w:val="000000"/>
      <w:sz w:val="100"/>
      <w:szCs w:val="100"/>
      <w:lang w:bidi="en-US"/>
    </w:rPr>
  </w:style>
  <w:style w:type="paragraph" w:customStyle="1" w:styleId="HeaderandFooter">
    <w:name w:val="Header and Footer"/>
    <w:basedOn w:val="Normal"/>
    <w:qFormat/>
  </w:style>
  <w:style w:type="paragraph" w:styleId="Footer">
    <w:name w:val="footer"/>
    <w:basedOn w:val="Normal"/>
    <w:link w:val="FooterChar"/>
    <w:uiPriority w:val="99"/>
    <w:rsid w:val="00883BA0"/>
    <w:pPr>
      <w:tabs>
        <w:tab w:val="center" w:pos="4153"/>
        <w:tab w:val="right" w:pos="8306"/>
      </w:tabs>
    </w:pPr>
  </w:style>
  <w:style w:type="paragraph" w:styleId="Header">
    <w:name w:val="header"/>
    <w:basedOn w:val="Normal"/>
    <w:link w:val="HeaderChar"/>
    <w:uiPriority w:val="99"/>
    <w:rsid w:val="00883BA0"/>
    <w:pPr>
      <w:tabs>
        <w:tab w:val="center" w:pos="4153"/>
        <w:tab w:val="right" w:pos="8306"/>
      </w:tabs>
    </w:p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qFormat/>
    <w:rsid w:val="00883BA0"/>
    <w:rPr>
      <w:rFonts w:ascii="Tahoma" w:hAnsi="Tahoma" w:cs="Tahoma"/>
      <w:sz w:val="16"/>
      <w:szCs w:val="16"/>
    </w:rPr>
  </w:style>
  <w:style w:type="paragraph" w:customStyle="1" w:styleId="Default">
    <w:name w:val="Default"/>
    <w:qFormat/>
    <w:rsid w:val="00883BA0"/>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paragraph" w:styleId="EndnoteText">
    <w:name w:val="endnote text"/>
    <w:basedOn w:val="Normal"/>
    <w:link w:val="EndnoteTextChar"/>
    <w:unhideWhenUsed/>
    <w:rsid w:val="00883BA0"/>
    <w:rPr>
      <w:sz w:val="20"/>
    </w:rPr>
  </w:style>
  <w:style w:type="paragraph" w:customStyle="1" w:styleId="c3">
    <w:name w:val="c3"/>
    <w:basedOn w:val="Normal"/>
    <w:qFormat/>
    <w:rsid w:val="00883BA0"/>
    <w:pPr>
      <w:jc w:val="center"/>
    </w:pPr>
    <w:rPr>
      <w:szCs w:val="24"/>
      <w:lang w:eastAsia="en-GB"/>
    </w:rPr>
  </w:style>
  <w:style w:type="paragraph" w:customStyle="1" w:styleId="c13">
    <w:name w:val="c13"/>
    <w:basedOn w:val="Normal"/>
    <w:qFormat/>
    <w:rsid w:val="00883BA0"/>
    <w:pPr>
      <w:ind w:left="960" w:hanging="960"/>
    </w:pPr>
    <w:rPr>
      <w:szCs w:val="24"/>
      <w:lang w:eastAsia="en-GB"/>
    </w:rPr>
  </w:style>
  <w:style w:type="paragraph" w:customStyle="1" w:styleId="text1">
    <w:name w:val="text1"/>
    <w:basedOn w:val="Normal"/>
    <w:qFormat/>
    <w:rsid w:val="00883BA0"/>
    <w:pPr>
      <w:spacing w:beforeAutospacing="1" w:afterAutospacing="1" w:line="360" w:lineRule="auto"/>
    </w:pPr>
    <w:rPr>
      <w:szCs w:val="24"/>
      <w:lang w:eastAsia="en-GB"/>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qFormat/>
    <w:rsid w:val="00883BA0"/>
    <w:pPr>
      <w:widowControl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qFormat/>
    <w:rsid w:val="00883BA0"/>
    <w:pPr>
      <w:widowControl w:val="0"/>
      <w:numPr>
        <w:numId w:val="3"/>
      </w:numPr>
      <w:spacing w:line="288" w:lineRule="auto"/>
      <w:textAlignment w:val="center"/>
    </w:pPr>
    <w:rPr>
      <w:rFonts w:ascii="Arial" w:hAnsi="Arial" w:cs="Arial"/>
      <w:b/>
      <w:color w:val="000000"/>
      <w:sz w:val="40"/>
      <w:szCs w:val="40"/>
      <w:lang w:bidi="en-US"/>
    </w:rPr>
  </w:style>
  <w:style w:type="paragraph" w:styleId="ListBullet">
    <w:name w:val="List Bullet"/>
    <w:basedOn w:val="Normal"/>
    <w:unhideWhenUsed/>
    <w:qFormat/>
    <w:rsid w:val="00883BA0"/>
    <w:pPr>
      <w:numPr>
        <w:numId w:val="22"/>
      </w:numPr>
      <w:contextualSpacing/>
    </w:pPr>
  </w:style>
  <w:style w:type="paragraph" w:customStyle="1" w:styleId="Heading21">
    <w:name w:val="Heading 21"/>
    <w:basedOn w:val="Heading2"/>
    <w:qFormat/>
    <w:rsid w:val="00883BA0"/>
    <w:rPr>
      <w:rFonts w:asciiTheme="minorHAnsi" w:hAnsiTheme="minorHAnsi"/>
      <w:color w:val="000000" w:themeColor="text1"/>
      <w:sz w:val="24"/>
    </w:rPr>
  </w:style>
  <w:style w:type="paragraph" w:styleId="NormalWeb">
    <w:name w:val="Normal (Web)"/>
    <w:basedOn w:val="Normal"/>
    <w:uiPriority w:val="99"/>
    <w:unhideWhenUsed/>
    <w:qFormat/>
    <w:rsid w:val="00E77177"/>
    <w:pPr>
      <w:spacing w:beforeAutospacing="1" w:afterAutospacing="1"/>
    </w:pPr>
    <w:rPr>
      <w:rFonts w:eastAsia="Calibri"/>
      <w:szCs w:val="24"/>
      <w:lang w:eastAsia="en-GB"/>
    </w:rPr>
  </w:style>
  <w:style w:type="paragraph" w:styleId="CommentText">
    <w:name w:val="annotation text"/>
    <w:basedOn w:val="Normal"/>
    <w:link w:val="CommentTextChar"/>
    <w:qFormat/>
    <w:rsid w:val="002C44F7"/>
    <w:rPr>
      <w:sz w:val="20"/>
    </w:rPr>
  </w:style>
  <w:style w:type="paragraph" w:styleId="CommentSubject">
    <w:name w:val="annotation subject"/>
    <w:basedOn w:val="CommentText"/>
    <w:next w:val="CommentText"/>
    <w:link w:val="CommentSubjectChar"/>
    <w:qFormat/>
    <w:rsid w:val="002C44F7"/>
    <w:rPr>
      <w:b/>
      <w:bCs/>
    </w:rPr>
  </w:style>
  <w:style w:type="paragraph" w:styleId="Revision">
    <w:name w:val="Revision"/>
    <w:uiPriority w:val="99"/>
    <w:semiHidden/>
    <w:qFormat/>
    <w:rsid w:val="007B6AA4"/>
    <w:rPr>
      <w:sz w:val="24"/>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8620B-BB88-4013-BE59-F4C2CF0F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6229</Words>
  <Characters>35509</Characters>
  <Application>Microsoft Office Word</Application>
  <DocSecurity>0</DocSecurity>
  <Lines>295</Lines>
  <Paragraphs>83</Paragraphs>
  <ScaleCrop>false</ScaleCrop>
  <Company>NALC</Company>
  <LinksUpToDate>false</LinksUpToDate>
  <CharactersWithSpaces>41655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dc:description/>
  <cp:lastModifiedBy>Holly Thorpe</cp:lastModifiedBy>
  <cp:revision>3</cp:revision>
  <cp:lastPrinted>2018-03-14T11:56:00Z</cp:lastPrinted>
  <dcterms:created xsi:type="dcterms:W3CDTF">2021-06-15T16:07:00Z</dcterms:created>
  <dcterms:modified xsi:type="dcterms:W3CDTF">2021-07-04T19:12:00Z</dcterms:modified>
  <dc:language>en-GB</dc:language>
</cp:coreProperties>
</file>